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9F192" w14:textId="251D6D78" w:rsidR="0000750B" w:rsidRPr="00BB1B0B" w:rsidRDefault="0000750B" w:rsidP="00302D75">
      <w:pPr>
        <w:spacing w:after="0" w:line="240" w:lineRule="auto"/>
        <w:jc w:val="center"/>
        <w:rPr>
          <w:rFonts w:ascii="Book Antiqua" w:hAnsi="Book Antiqua"/>
          <w:b/>
          <w:u w:val="single"/>
          <w:lang w:val="es-ES"/>
        </w:rPr>
      </w:pPr>
      <w:r w:rsidRPr="00BB1B0B">
        <w:rPr>
          <w:rFonts w:ascii="Book Antiqua" w:hAnsi="Book Antiqua"/>
          <w:b/>
          <w:u w:val="single"/>
          <w:lang w:val="es-ES"/>
        </w:rPr>
        <w:t>FORMATO NRO. 2</w:t>
      </w:r>
    </w:p>
    <w:p w14:paraId="39CF2B68" w14:textId="1E657BA8" w:rsidR="00302D75" w:rsidRPr="00BB1B0B" w:rsidRDefault="00302D75" w:rsidP="00302D75">
      <w:pPr>
        <w:spacing w:after="0" w:line="240" w:lineRule="auto"/>
        <w:jc w:val="center"/>
        <w:rPr>
          <w:rFonts w:ascii="Book Antiqua" w:hAnsi="Book Antiqua"/>
          <w:b/>
          <w:u w:val="single"/>
          <w:lang w:val="es-ES"/>
        </w:rPr>
      </w:pPr>
      <w:r w:rsidRPr="00BB1B0B">
        <w:rPr>
          <w:rFonts w:ascii="Book Antiqua" w:hAnsi="Book Antiqua"/>
          <w:b/>
          <w:u w:val="single"/>
          <w:lang w:val="es-ES"/>
        </w:rPr>
        <w:t>OFICIO O COMUNICACION DE INSERCION DE PRACTICANTES</w:t>
      </w:r>
    </w:p>
    <w:p w14:paraId="5BC0FD4F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15C2B950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Machala, __________________________________</w:t>
      </w:r>
      <w:r w:rsidRPr="00415ABE">
        <w:rPr>
          <w:rFonts w:ascii="Book Antiqua" w:hAnsi="Book Antiqua"/>
          <w:lang w:val="es-ES"/>
        </w:rPr>
        <w:tab/>
      </w:r>
    </w:p>
    <w:p w14:paraId="6A4BDDF8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4610E145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Ingeniero,</w:t>
      </w:r>
    </w:p>
    <w:p w14:paraId="109EE2D2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XYZ</w:t>
      </w:r>
    </w:p>
    <w:p w14:paraId="3A704218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b/>
          <w:lang w:val="es-ES"/>
        </w:rPr>
      </w:pPr>
      <w:r w:rsidRPr="00415ABE">
        <w:rPr>
          <w:rFonts w:ascii="Book Antiqua" w:hAnsi="Book Antiqua"/>
          <w:b/>
          <w:lang w:val="es-ES"/>
        </w:rPr>
        <w:t>GERENTE/PRESIDENTE/RECTOR/DIRECTOR</w:t>
      </w:r>
      <w:proofErr w:type="gramStart"/>
      <w:r w:rsidRPr="00415ABE">
        <w:rPr>
          <w:rFonts w:ascii="Book Antiqua" w:hAnsi="Book Antiqua"/>
          <w:b/>
          <w:lang w:val="es-ES"/>
        </w:rPr>
        <w:t>/....</w:t>
      </w:r>
      <w:proofErr w:type="gramEnd"/>
      <w:r w:rsidRPr="00415ABE">
        <w:rPr>
          <w:rFonts w:ascii="Book Antiqua" w:hAnsi="Book Antiqua"/>
          <w:b/>
          <w:lang w:val="es-ES"/>
        </w:rPr>
        <w:t>.</w:t>
      </w:r>
    </w:p>
    <w:p w14:paraId="7FA46835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Presente</w:t>
      </w:r>
    </w:p>
    <w:p w14:paraId="613EC31F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ÿ</w:t>
      </w:r>
    </w:p>
    <w:p w14:paraId="3FD05E7E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De mi consideración:</w:t>
      </w:r>
    </w:p>
    <w:p w14:paraId="37C5E6A2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3E2DAD0B" w14:textId="04AC1520" w:rsidR="00302D75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34A8CF67">
        <w:rPr>
          <w:rFonts w:ascii="Book Antiqua" w:hAnsi="Book Antiqua"/>
          <w:lang w:val="es-ES"/>
        </w:rPr>
        <w:t>El firme propósito de las actuales autoridades de la Universidad Técnica de Machala, es agotar todos los espacios de gestión que nos permitan ofertar una educación superior de calidad, pertinencia y calidez</w:t>
      </w:r>
      <w:r w:rsidR="29EBB480" w:rsidRPr="34A8CF67">
        <w:rPr>
          <w:rFonts w:ascii="Book Antiqua" w:hAnsi="Book Antiqua"/>
          <w:lang w:val="es-ES"/>
        </w:rPr>
        <w:t>;</w:t>
      </w:r>
      <w:r w:rsidRPr="34A8CF67">
        <w:rPr>
          <w:rFonts w:ascii="Book Antiqua" w:hAnsi="Book Antiqua"/>
          <w:lang w:val="es-ES"/>
        </w:rPr>
        <w:t xml:space="preserve"> por ello </w:t>
      </w:r>
      <w:r w:rsidR="04A2BB29" w:rsidRPr="34A8CF67">
        <w:rPr>
          <w:rFonts w:ascii="Book Antiqua" w:hAnsi="Book Antiqua"/>
          <w:lang w:val="es-ES"/>
        </w:rPr>
        <w:t>con base en</w:t>
      </w:r>
      <w:r w:rsidRPr="34A8CF67">
        <w:rPr>
          <w:rFonts w:ascii="Book Antiqua" w:hAnsi="Book Antiqua"/>
          <w:lang w:val="es-ES"/>
        </w:rPr>
        <w:t xml:space="preserve"> (UBICAR NOMBRE EXACTO QUE CONSTA EN CONVENIO o INSTRUMENTO DE COOPERACION) elevo a usted el requerimiento formal para que</w:t>
      </w:r>
      <w:r w:rsidR="00186DB2">
        <w:rPr>
          <w:rFonts w:ascii="Book Antiqua" w:hAnsi="Book Antiqua"/>
          <w:lang w:val="es-ES"/>
        </w:rPr>
        <w:t xml:space="preserve"> </w:t>
      </w:r>
      <w:proofErr w:type="spellStart"/>
      <w:r w:rsidR="00186DB2">
        <w:rPr>
          <w:rFonts w:ascii="Book Antiqua" w:hAnsi="Book Antiqua"/>
          <w:lang w:val="es-ES"/>
        </w:rPr>
        <w:t>de</w:t>
      </w:r>
      <w:proofErr w:type="spellEnd"/>
      <w:r w:rsidR="00186DB2">
        <w:rPr>
          <w:rFonts w:ascii="Book Antiqua" w:hAnsi="Book Antiqua"/>
          <w:lang w:val="es-ES"/>
        </w:rPr>
        <w:t xml:space="preserve"> conformidad al detalle que consta a continuación</w:t>
      </w:r>
      <w:r w:rsidRPr="34A8CF67">
        <w:rPr>
          <w:rFonts w:ascii="Book Antiqua" w:hAnsi="Book Antiqua"/>
          <w:lang w:val="es-ES"/>
        </w:rPr>
        <w:t xml:space="preserve"> </w:t>
      </w:r>
      <w:r w:rsidR="00186DB2">
        <w:rPr>
          <w:rFonts w:ascii="Book Antiqua" w:hAnsi="Book Antiqua"/>
          <w:lang w:val="es-ES"/>
        </w:rPr>
        <w:t>se conceda apertura para realizar sus</w:t>
      </w:r>
      <w:r w:rsidRPr="00186DB2">
        <w:rPr>
          <w:rFonts w:ascii="Book Antiqua" w:hAnsi="Book Antiqua"/>
          <w:lang w:val="es-ES"/>
        </w:rPr>
        <w:t xml:space="preserve"> PRACTICAS PREPROFESIONALES</w:t>
      </w:r>
      <w:r w:rsidR="07FA9080" w:rsidRPr="00186DB2">
        <w:rPr>
          <w:rFonts w:ascii="Book Antiqua" w:hAnsi="Book Antiqua"/>
          <w:lang w:val="es-ES"/>
        </w:rPr>
        <w:t xml:space="preserve"> LABORALES</w:t>
      </w:r>
      <w:r w:rsidR="7E4BC0B3" w:rsidRPr="00186DB2">
        <w:rPr>
          <w:rFonts w:ascii="Book Antiqua" w:hAnsi="Book Antiqua"/>
          <w:lang w:val="es-ES"/>
        </w:rPr>
        <w:t>/PASANTÍAS</w:t>
      </w:r>
      <w:r w:rsidR="00186DB2" w:rsidRPr="00186DB2">
        <w:rPr>
          <w:rFonts w:ascii="Book Antiqua" w:hAnsi="Book Antiqua"/>
          <w:lang w:val="es-ES"/>
        </w:rPr>
        <w:t>,</w:t>
      </w:r>
      <w:r w:rsidRPr="00186DB2">
        <w:rPr>
          <w:rFonts w:ascii="Book Antiqua" w:hAnsi="Book Antiqua"/>
          <w:lang w:val="es-ES"/>
        </w:rPr>
        <w:t xml:space="preserve"> en cumplimiento de lo que dispone el Reglamento de Régimen Aca</w:t>
      </w:r>
      <w:r w:rsidR="00C613FB" w:rsidRPr="00186DB2">
        <w:rPr>
          <w:rFonts w:ascii="Book Antiqua" w:hAnsi="Book Antiqua"/>
          <w:lang w:val="es-ES"/>
        </w:rPr>
        <w:t xml:space="preserve">démico </w:t>
      </w:r>
      <w:r w:rsidR="1EAA9570" w:rsidRPr="00186DB2">
        <w:rPr>
          <w:rFonts w:ascii="Book Antiqua" w:hAnsi="Book Antiqua"/>
          <w:lang w:val="es-ES"/>
        </w:rPr>
        <w:t>en cuanto al componente Laboral</w:t>
      </w:r>
      <w:r w:rsidR="00186DB2">
        <w:rPr>
          <w:rFonts w:ascii="Book Antiqua" w:hAnsi="Book Antiqua"/>
          <w:lang w:val="es-ES"/>
        </w:rPr>
        <w:t>:</w:t>
      </w:r>
    </w:p>
    <w:p w14:paraId="13A0741C" w14:textId="77777777" w:rsidR="00186DB2" w:rsidRPr="00186DB2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Nombres y apellidos de estudiantes </w:t>
      </w:r>
    </w:p>
    <w:p w14:paraId="0D9320F4" w14:textId="77777777" w:rsidR="00186DB2" w:rsidRPr="00186DB2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Carrera, nivel  </w:t>
      </w:r>
    </w:p>
    <w:p w14:paraId="6063EEC1" w14:textId="77777777" w:rsidR="00186DB2" w:rsidRPr="00186DB2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Número de cédula </w:t>
      </w:r>
    </w:p>
    <w:p w14:paraId="74CB5234" w14:textId="1FFE7E2D" w:rsidR="00186DB2" w:rsidRPr="00ED1E0A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Fecha inicio y fin de prácticas </w:t>
      </w:r>
    </w:p>
    <w:p w14:paraId="013B48E9" w14:textId="66DC9EF0" w:rsidR="00ED1E0A" w:rsidRPr="00186DB2" w:rsidRDefault="00ED1E0A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>
        <w:rPr>
          <w:rFonts w:ascii="Book Antiqua" w:eastAsia="Times New Roman" w:hAnsi="Book Antiqua" w:cs="Segoe UI"/>
          <w:color w:val="242424"/>
          <w:lang w:val="es-EC" w:eastAsia="es-EC"/>
        </w:rPr>
        <w:t>Horario de la práctica</w:t>
      </w:r>
    </w:p>
    <w:p w14:paraId="371D8AE7" w14:textId="77777777" w:rsidR="00186DB2" w:rsidRPr="00186DB2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Área en la cual realizará su práctica </w:t>
      </w:r>
    </w:p>
    <w:p w14:paraId="03669D0F" w14:textId="77777777" w:rsidR="00186DB2" w:rsidRPr="00186DB2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Total, de horas a cumplir  </w:t>
      </w:r>
    </w:p>
    <w:p w14:paraId="12A3F376" w14:textId="69A48058" w:rsidR="00186DB2" w:rsidRPr="00186DB2" w:rsidRDefault="00186DB2" w:rsidP="00186D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Segoe UI"/>
          <w:color w:val="242424"/>
          <w:lang w:val="es-EC" w:eastAsia="es-EC"/>
        </w:rPr>
      </w:pPr>
      <w:r w:rsidRPr="00186DB2">
        <w:rPr>
          <w:rFonts w:ascii="Book Antiqua" w:eastAsia="Times New Roman" w:hAnsi="Book Antiqua" w:cs="Segoe UI"/>
          <w:color w:val="242424"/>
          <w:bdr w:val="none" w:sz="0" w:space="0" w:color="auto" w:frame="1"/>
          <w:lang w:val="es-ES" w:eastAsia="es-EC"/>
        </w:rPr>
        <w:t>Nombres, apellidos y medios de contacto de tutor de práctica preprofesional laboral  </w:t>
      </w:r>
    </w:p>
    <w:p w14:paraId="32AD4941" w14:textId="52023B75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34A8CF67">
        <w:rPr>
          <w:rFonts w:ascii="Book Antiqua" w:hAnsi="Book Antiqua"/>
          <w:lang w:val="es-ES"/>
        </w:rPr>
        <w:t xml:space="preserve">Las prácticas preprofesionales son parte fundamental del currículo conforme se regula en el Reglamento </w:t>
      </w:r>
      <w:r w:rsidR="00186DB2">
        <w:rPr>
          <w:rFonts w:ascii="Book Antiqua" w:hAnsi="Book Antiqua"/>
          <w:lang w:val="es-ES"/>
        </w:rPr>
        <w:t>de Prácticas Preprofesionales y Pasantías de la UTMACH,</w:t>
      </w:r>
      <w:r w:rsidRPr="34A8CF67">
        <w:rPr>
          <w:rFonts w:ascii="Book Antiqua" w:hAnsi="Book Antiqua"/>
          <w:lang w:val="es-ES"/>
        </w:rPr>
        <w:t xml:space="preserve"> y no se contrapone a lo que indica </w:t>
      </w:r>
      <w:r w:rsidR="31754A8D" w:rsidRPr="34A8CF67">
        <w:rPr>
          <w:rFonts w:ascii="Book Antiqua" w:hAnsi="Book Antiqua"/>
          <w:lang w:val="es-ES"/>
        </w:rPr>
        <w:t>la norma técnica</w:t>
      </w:r>
      <w:r w:rsidR="7825556B" w:rsidRPr="34A8CF67">
        <w:rPr>
          <w:rFonts w:ascii="Book Antiqua" w:hAnsi="Book Antiqua"/>
          <w:lang w:val="es-ES"/>
        </w:rPr>
        <w:t xml:space="preserve"> emitida por el Ministerio de Trabajo, aplicable a pasantías</w:t>
      </w:r>
      <w:r w:rsidR="004A0332" w:rsidRPr="34A8CF67">
        <w:rPr>
          <w:rFonts w:ascii="Book Antiqua" w:hAnsi="Book Antiqua"/>
          <w:lang w:val="es-ES"/>
        </w:rPr>
        <w:t>, por cuanto se trata de una práctica acadé</w:t>
      </w:r>
      <w:r w:rsidRPr="34A8CF67">
        <w:rPr>
          <w:rFonts w:ascii="Book Antiqua" w:hAnsi="Book Antiqua"/>
          <w:lang w:val="es-ES"/>
        </w:rPr>
        <w:t>mic</w:t>
      </w:r>
      <w:r w:rsidR="1B5612DD" w:rsidRPr="34A8CF67">
        <w:rPr>
          <w:rFonts w:ascii="Book Antiqua" w:hAnsi="Book Antiqua"/>
          <w:lang w:val="es-ES"/>
        </w:rPr>
        <w:t>a en un contexto real</w:t>
      </w:r>
      <w:r w:rsidRPr="34A8CF67">
        <w:rPr>
          <w:rFonts w:ascii="Book Antiqua" w:hAnsi="Book Antiqua"/>
          <w:lang w:val="es-ES"/>
        </w:rPr>
        <w:t xml:space="preserve"> que fortalecer</w:t>
      </w:r>
      <w:r w:rsidR="539461AA" w:rsidRPr="34A8CF67">
        <w:rPr>
          <w:rFonts w:ascii="Book Antiqua" w:hAnsi="Book Antiqua"/>
          <w:lang w:val="es-ES"/>
        </w:rPr>
        <w:t>á</w:t>
      </w:r>
      <w:r w:rsidRPr="34A8CF67">
        <w:rPr>
          <w:rFonts w:ascii="Book Antiqua" w:hAnsi="Book Antiqua"/>
          <w:lang w:val="es-ES"/>
        </w:rPr>
        <w:t xml:space="preserve"> los aprendizajes y las competencias declaradas en el perfil de egreso.</w:t>
      </w:r>
    </w:p>
    <w:p w14:paraId="3CE008AC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5CBB54D1" w14:textId="4DAA7EDD" w:rsidR="00302D75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34A8CF67">
        <w:rPr>
          <w:rFonts w:ascii="Book Antiqua" w:hAnsi="Book Antiqua"/>
          <w:lang w:val="es-ES"/>
        </w:rPr>
        <w:t>En e</w:t>
      </w:r>
      <w:r w:rsidR="004A0332" w:rsidRPr="34A8CF67">
        <w:rPr>
          <w:rFonts w:ascii="Book Antiqua" w:hAnsi="Book Antiqua"/>
          <w:lang w:val="es-ES"/>
        </w:rPr>
        <w:t>ste sentido colaborarí</w:t>
      </w:r>
      <w:r w:rsidRPr="34A8CF67">
        <w:rPr>
          <w:rFonts w:ascii="Book Antiqua" w:hAnsi="Book Antiqua"/>
          <w:lang w:val="es-ES"/>
        </w:rPr>
        <w:t>amos</w:t>
      </w:r>
      <w:r w:rsidR="09BDF301" w:rsidRPr="34A8CF67">
        <w:rPr>
          <w:rFonts w:ascii="Book Antiqua" w:hAnsi="Book Antiqua"/>
          <w:lang w:val="es-ES"/>
        </w:rPr>
        <w:t xml:space="preserve"> </w:t>
      </w:r>
      <w:r w:rsidRPr="34A8CF67">
        <w:rPr>
          <w:rFonts w:ascii="Book Antiqua" w:hAnsi="Book Antiqua"/>
          <w:lang w:val="es-ES"/>
        </w:rPr>
        <w:t>con ta</w:t>
      </w:r>
      <w:r w:rsidR="004A0332" w:rsidRPr="34A8CF67">
        <w:rPr>
          <w:rFonts w:ascii="Book Antiqua" w:hAnsi="Book Antiqua"/>
          <w:lang w:val="es-ES"/>
        </w:rPr>
        <w:t>lento</w:t>
      </w:r>
      <w:r w:rsidR="06F2ED0D" w:rsidRPr="34A8CF67">
        <w:rPr>
          <w:rFonts w:ascii="Book Antiqua" w:hAnsi="Book Antiqua"/>
          <w:lang w:val="es-ES"/>
        </w:rPr>
        <w:t xml:space="preserve"> humano</w:t>
      </w:r>
      <w:r w:rsidR="004A0332" w:rsidRPr="34A8CF67">
        <w:rPr>
          <w:rFonts w:ascii="Book Antiqua" w:hAnsi="Book Antiqua"/>
          <w:lang w:val="es-ES"/>
        </w:rPr>
        <w:t xml:space="preserve"> estudiantil bajo la tutoría-supervisió</w:t>
      </w:r>
      <w:r w:rsidRPr="34A8CF67">
        <w:rPr>
          <w:rFonts w:ascii="Book Antiqua" w:hAnsi="Book Antiqua"/>
          <w:lang w:val="es-ES"/>
        </w:rPr>
        <w:t>n de</w:t>
      </w:r>
      <w:r w:rsidR="00186DB2">
        <w:rPr>
          <w:rFonts w:ascii="Book Antiqua" w:hAnsi="Book Antiqua"/>
          <w:lang w:val="es-ES"/>
        </w:rPr>
        <w:t>l</w:t>
      </w:r>
      <w:r w:rsidRPr="34A8CF67">
        <w:rPr>
          <w:rFonts w:ascii="Book Antiqua" w:hAnsi="Book Antiqua"/>
          <w:lang w:val="es-ES"/>
        </w:rPr>
        <w:t xml:space="preserve"> </w:t>
      </w:r>
      <w:r w:rsidR="004A0332" w:rsidRPr="34A8CF67">
        <w:rPr>
          <w:rFonts w:ascii="Book Antiqua" w:hAnsi="Book Antiqua"/>
          <w:lang w:val="es-ES"/>
        </w:rPr>
        <w:t>Tutor de Prá</w:t>
      </w:r>
      <w:r w:rsidRPr="34A8CF67">
        <w:rPr>
          <w:rFonts w:ascii="Book Antiqua" w:hAnsi="Book Antiqua"/>
          <w:lang w:val="es-ES"/>
        </w:rPr>
        <w:t>cticas Preprofesionales</w:t>
      </w:r>
      <w:r w:rsidR="00186DB2">
        <w:rPr>
          <w:rFonts w:ascii="Book Antiqua" w:hAnsi="Book Antiqua"/>
          <w:lang w:val="es-ES"/>
        </w:rPr>
        <w:t xml:space="preserve"> antes referido</w:t>
      </w:r>
      <w:r w:rsidRPr="34A8CF67">
        <w:rPr>
          <w:rFonts w:ascii="Book Antiqua" w:hAnsi="Book Antiqua"/>
          <w:lang w:val="es-ES"/>
        </w:rPr>
        <w:t xml:space="preserve"> con el cual </w:t>
      </w:r>
      <w:r w:rsidR="00415ABE" w:rsidRPr="34A8CF67">
        <w:rPr>
          <w:rFonts w:ascii="Book Antiqua" w:hAnsi="Book Antiqua"/>
          <w:lang w:val="es-ES"/>
        </w:rPr>
        <w:t>deberá coordinar</w:t>
      </w:r>
      <w:r w:rsidRPr="34A8CF67">
        <w:rPr>
          <w:rFonts w:ascii="Book Antiqua" w:hAnsi="Book Antiqua"/>
          <w:lang w:val="es-ES"/>
        </w:rPr>
        <w:t xml:space="preserve"> las actividades a ejecutarse por parte del practicante</w:t>
      </w:r>
      <w:r w:rsidR="11BADF94" w:rsidRPr="34A8CF67">
        <w:rPr>
          <w:rFonts w:ascii="Book Antiqua" w:hAnsi="Book Antiqua"/>
          <w:lang w:val="es-ES"/>
        </w:rPr>
        <w:t>/pasante</w:t>
      </w:r>
      <w:r w:rsidRPr="34A8CF67">
        <w:rPr>
          <w:rFonts w:ascii="Book Antiqua" w:hAnsi="Book Antiqua"/>
          <w:lang w:val="es-ES"/>
        </w:rPr>
        <w:t xml:space="preserve">, </w:t>
      </w:r>
      <w:r w:rsidR="3EB167A1" w:rsidRPr="34A8CF67">
        <w:rPr>
          <w:rFonts w:ascii="Book Antiqua" w:hAnsi="Book Antiqua"/>
          <w:lang w:val="es-ES"/>
        </w:rPr>
        <w:t>así</w:t>
      </w:r>
      <w:r w:rsidRPr="34A8CF67">
        <w:rPr>
          <w:rFonts w:ascii="Book Antiqua" w:hAnsi="Book Antiqua"/>
          <w:lang w:val="es-ES"/>
        </w:rPr>
        <w:t xml:space="preserve"> como </w:t>
      </w:r>
      <w:r w:rsidR="004A0332" w:rsidRPr="34A8CF67">
        <w:rPr>
          <w:rFonts w:ascii="Book Antiqua" w:hAnsi="Book Antiqua"/>
          <w:lang w:val="es-ES"/>
        </w:rPr>
        <w:t>las fechas de inicio, culminación y horario de las prá</w:t>
      </w:r>
      <w:r w:rsidRPr="34A8CF67">
        <w:rPr>
          <w:rFonts w:ascii="Book Antiqua" w:hAnsi="Book Antiqua"/>
          <w:lang w:val="es-ES"/>
        </w:rPr>
        <w:t>cticas respectivas</w:t>
      </w:r>
      <w:r w:rsidR="00186DB2">
        <w:rPr>
          <w:rFonts w:ascii="Book Antiqua" w:hAnsi="Book Antiqua"/>
          <w:lang w:val="es-ES"/>
        </w:rPr>
        <w:t>.</w:t>
      </w:r>
    </w:p>
    <w:p w14:paraId="20D1B3C9" w14:textId="77777777" w:rsidR="00186DB2" w:rsidRPr="00415ABE" w:rsidRDefault="00186DB2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19B1B46A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Seguro de su acogida favorable antelo mi agradecimiento sincero.</w:t>
      </w:r>
    </w:p>
    <w:p w14:paraId="5D64E6FC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bookmarkStart w:id="0" w:name="_GoBack"/>
      <w:bookmarkEnd w:id="0"/>
    </w:p>
    <w:p w14:paraId="02FE3701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(NOMBRES Y APELLIDOS COMPLETOS)</w:t>
      </w:r>
    </w:p>
    <w:p w14:paraId="6D90D297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  <w:r w:rsidRPr="00415ABE">
        <w:rPr>
          <w:rFonts w:ascii="Book Antiqua" w:hAnsi="Book Antiqua"/>
          <w:lang w:val="es-ES"/>
        </w:rPr>
        <w:t>Coordinador(a) de la Carrera de...........</w:t>
      </w:r>
    </w:p>
    <w:p w14:paraId="67EBD1A8" w14:textId="77777777" w:rsidR="00302D75" w:rsidRPr="00415ABE" w:rsidRDefault="00302D75" w:rsidP="00302D75">
      <w:pPr>
        <w:spacing w:after="0" w:line="240" w:lineRule="auto"/>
        <w:jc w:val="both"/>
        <w:rPr>
          <w:rFonts w:ascii="Book Antiqua" w:hAnsi="Book Antiqua"/>
          <w:lang w:val="es-ES"/>
        </w:rPr>
      </w:pPr>
    </w:p>
    <w:p w14:paraId="5CD7130A" w14:textId="65C95226" w:rsidR="00302D75" w:rsidRPr="00415ABE" w:rsidRDefault="00302D75" w:rsidP="34A8CF6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ES"/>
        </w:rPr>
      </w:pPr>
      <w:proofErr w:type="gramStart"/>
      <w:r w:rsidRPr="34A8CF67">
        <w:rPr>
          <w:rFonts w:ascii="Book Antiqua" w:hAnsi="Book Antiqua"/>
          <w:i/>
          <w:iCs/>
          <w:sz w:val="20"/>
          <w:szCs w:val="20"/>
          <w:lang w:val="es-ES"/>
        </w:rPr>
        <w:t>NOTA.-</w:t>
      </w:r>
      <w:proofErr w:type="gramEnd"/>
      <w:r w:rsidRPr="34A8CF67">
        <w:rPr>
          <w:rFonts w:ascii="Book Antiqua" w:hAnsi="Book Antiqua"/>
          <w:i/>
          <w:iCs/>
          <w:sz w:val="20"/>
          <w:szCs w:val="20"/>
          <w:lang w:val="es-ES"/>
        </w:rPr>
        <w:t xml:space="preserve"> Este docu</w:t>
      </w:r>
      <w:r w:rsidR="004A0332" w:rsidRPr="34A8CF67">
        <w:rPr>
          <w:rFonts w:ascii="Book Antiqua" w:hAnsi="Book Antiqua"/>
          <w:i/>
          <w:iCs/>
          <w:sz w:val="20"/>
          <w:szCs w:val="20"/>
          <w:lang w:val="es-ES"/>
        </w:rPr>
        <w:t>mento lo gestiona el Tutor</w:t>
      </w:r>
      <w:r w:rsidR="00415ABE" w:rsidRPr="34A8CF67">
        <w:rPr>
          <w:rFonts w:ascii="Book Antiqua" w:hAnsi="Book Antiqua"/>
          <w:i/>
          <w:iCs/>
          <w:sz w:val="20"/>
          <w:szCs w:val="20"/>
          <w:lang w:val="es-ES"/>
        </w:rPr>
        <w:t xml:space="preserve"> </w:t>
      </w:r>
      <w:r w:rsidR="004A0332" w:rsidRPr="34A8CF67">
        <w:rPr>
          <w:rFonts w:ascii="Book Antiqua" w:hAnsi="Book Antiqua"/>
          <w:i/>
          <w:iCs/>
          <w:sz w:val="20"/>
          <w:szCs w:val="20"/>
          <w:lang w:val="es-ES"/>
        </w:rPr>
        <w:t>de Prá</w:t>
      </w:r>
      <w:r w:rsidRPr="34A8CF67">
        <w:rPr>
          <w:rFonts w:ascii="Book Antiqua" w:hAnsi="Book Antiqua"/>
          <w:i/>
          <w:iCs/>
          <w:sz w:val="20"/>
          <w:szCs w:val="20"/>
          <w:lang w:val="es-ES"/>
        </w:rPr>
        <w:t xml:space="preserve">cticas Preprofesionales y se formaliza con la firma del Coordinador de Carrera, para la entrega a la </w:t>
      </w:r>
      <w:r w:rsidR="5494ADC5" w:rsidRPr="34A8CF67">
        <w:rPr>
          <w:rFonts w:ascii="Book Antiqua" w:hAnsi="Book Antiqua"/>
          <w:i/>
          <w:iCs/>
          <w:sz w:val="20"/>
          <w:szCs w:val="20"/>
          <w:lang w:val="es-ES"/>
        </w:rPr>
        <w:t>institución receptora</w:t>
      </w:r>
      <w:r w:rsidRPr="34A8CF67">
        <w:rPr>
          <w:rFonts w:ascii="Book Antiqua" w:hAnsi="Book Antiqua"/>
          <w:i/>
          <w:iCs/>
          <w:sz w:val="20"/>
          <w:szCs w:val="20"/>
          <w:lang w:val="es-ES"/>
        </w:rPr>
        <w:t>.</w:t>
      </w:r>
    </w:p>
    <w:p w14:paraId="42024DE2" w14:textId="440BB63E" w:rsidR="00302D75" w:rsidRDefault="004A0332" w:rsidP="34A8CF6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ES"/>
        </w:rPr>
      </w:pPr>
      <w:r w:rsidRPr="34A8CF67">
        <w:rPr>
          <w:rFonts w:ascii="Book Antiqua" w:hAnsi="Book Antiqua"/>
          <w:i/>
          <w:iCs/>
          <w:sz w:val="20"/>
          <w:szCs w:val="20"/>
          <w:lang w:val="es-ES"/>
        </w:rPr>
        <w:t>En los casos en que las prá</w:t>
      </w:r>
      <w:r w:rsidR="00302D75" w:rsidRPr="34A8CF67">
        <w:rPr>
          <w:rFonts w:ascii="Book Antiqua" w:hAnsi="Book Antiqua"/>
          <w:i/>
          <w:iCs/>
          <w:sz w:val="20"/>
          <w:szCs w:val="20"/>
          <w:lang w:val="es-ES"/>
        </w:rPr>
        <w:t>cticas, se hagan en dependencias de la UTMACH, se debe omitir el detalle del CONVENIO, p</w:t>
      </w:r>
      <w:r w:rsidR="2564F1DF" w:rsidRPr="34A8CF67">
        <w:rPr>
          <w:rFonts w:ascii="Book Antiqua" w:hAnsi="Book Antiqua"/>
          <w:i/>
          <w:iCs/>
          <w:sz w:val="20"/>
          <w:szCs w:val="20"/>
          <w:lang w:val="es-ES"/>
        </w:rPr>
        <w:t>or el de</w:t>
      </w:r>
      <w:r w:rsidRPr="34A8CF67">
        <w:rPr>
          <w:rFonts w:ascii="Book Antiqua" w:hAnsi="Book Antiqua"/>
          <w:i/>
          <w:iCs/>
          <w:sz w:val="20"/>
          <w:szCs w:val="20"/>
          <w:lang w:val="es-ES"/>
        </w:rPr>
        <w:t xml:space="preserve"> la Resolució</w:t>
      </w:r>
      <w:r w:rsidR="00302D75" w:rsidRPr="34A8CF67">
        <w:rPr>
          <w:rFonts w:ascii="Book Antiqua" w:hAnsi="Book Antiqua"/>
          <w:i/>
          <w:iCs/>
          <w:sz w:val="20"/>
          <w:szCs w:val="20"/>
          <w:lang w:val="es-ES"/>
        </w:rPr>
        <w:t xml:space="preserve">n Administrativa </w:t>
      </w:r>
      <w:r w:rsidR="5E2772CE" w:rsidRPr="34A8CF67">
        <w:rPr>
          <w:rFonts w:ascii="Book Antiqua" w:hAnsi="Book Antiqua"/>
          <w:i/>
          <w:iCs/>
          <w:sz w:val="20"/>
          <w:szCs w:val="20"/>
          <w:lang w:val="es-ES"/>
        </w:rPr>
        <w:t xml:space="preserve">emitida </w:t>
      </w:r>
      <w:r w:rsidR="00302D75" w:rsidRPr="34A8CF67">
        <w:rPr>
          <w:rFonts w:ascii="Book Antiqua" w:hAnsi="Book Antiqua"/>
          <w:i/>
          <w:iCs/>
          <w:sz w:val="20"/>
          <w:szCs w:val="20"/>
          <w:lang w:val="es-ES"/>
        </w:rPr>
        <w:t>en favor del estudiante practicante.</w:t>
      </w:r>
    </w:p>
    <w:p w14:paraId="105B4E0E" w14:textId="05456F87" w:rsidR="00186DB2" w:rsidRPr="00415ABE" w:rsidRDefault="00186DB2" w:rsidP="34A8CF6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ES"/>
        </w:rPr>
      </w:pPr>
      <w:r>
        <w:rPr>
          <w:rFonts w:ascii="Book Antiqua" w:hAnsi="Book Antiqua"/>
          <w:i/>
          <w:iCs/>
          <w:sz w:val="20"/>
          <w:szCs w:val="20"/>
          <w:lang w:val="es-ES"/>
        </w:rPr>
        <w:t>Cuando se insertaren varios estudiantes en una misma institución y/o dependencia podrá adjuntarse un listado o matriz del detalle de practicantes con los datos enunciados en los numerales del 1 al 7 del presente documento.</w:t>
      </w:r>
    </w:p>
    <w:p w14:paraId="6D72BC7A" w14:textId="55FE9A83" w:rsidR="00304BEF" w:rsidRPr="00415ABE" w:rsidRDefault="00304BEF" w:rsidP="34A8CF67">
      <w:pPr>
        <w:spacing w:after="0" w:line="240" w:lineRule="auto"/>
        <w:jc w:val="both"/>
        <w:rPr>
          <w:rFonts w:ascii="Book Antiqua" w:hAnsi="Book Antiqua"/>
          <w:i/>
          <w:iCs/>
          <w:lang w:val="es-ES"/>
        </w:rPr>
      </w:pPr>
    </w:p>
    <w:sectPr w:rsidR="00304BEF" w:rsidRPr="00415ABE">
      <w:headerReference w:type="default" r:id="rId7"/>
      <w:pgSz w:w="12240" w:h="15840"/>
      <w:pgMar w:top="1296" w:right="1701" w:bottom="8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32A7" w14:textId="77777777" w:rsidR="00186CE2" w:rsidRDefault="00186CE2" w:rsidP="00A328DC">
      <w:pPr>
        <w:spacing w:after="0" w:line="240" w:lineRule="auto"/>
      </w:pPr>
      <w:r>
        <w:separator/>
      </w:r>
    </w:p>
  </w:endnote>
  <w:endnote w:type="continuationSeparator" w:id="0">
    <w:p w14:paraId="45D844F1" w14:textId="77777777" w:rsidR="00186CE2" w:rsidRDefault="00186CE2" w:rsidP="00A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9750" w14:textId="77777777" w:rsidR="00186CE2" w:rsidRDefault="00186CE2" w:rsidP="00A328DC">
      <w:pPr>
        <w:spacing w:after="0" w:line="240" w:lineRule="auto"/>
      </w:pPr>
      <w:r>
        <w:separator/>
      </w:r>
    </w:p>
  </w:footnote>
  <w:footnote w:type="continuationSeparator" w:id="0">
    <w:p w14:paraId="03FA0237" w14:textId="77777777" w:rsidR="00186CE2" w:rsidRDefault="00186CE2" w:rsidP="00A3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A262" w14:textId="77777777" w:rsidR="00A328DC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36"/>
        <w:lang w:val="es-ES" w:eastAsia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DCAB0F9" wp14:editId="03F3F62F">
          <wp:simplePos x="0" y="0"/>
          <wp:positionH relativeFrom="column">
            <wp:posOffset>2486025</wp:posOffset>
          </wp:positionH>
          <wp:positionV relativeFrom="paragraph">
            <wp:posOffset>-448310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77E7D" w14:textId="77777777" w:rsidR="00A328DC" w:rsidRPr="00A328DC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36"/>
        <w:szCs w:val="36"/>
        <w:lang w:val="es-ES" w:eastAsia="es-EC"/>
      </w:rPr>
    </w:pPr>
    <w:r w:rsidRPr="00A328DC">
      <w:rPr>
        <w:rFonts w:ascii="Arial" w:eastAsia="Times New Roman" w:hAnsi="Arial" w:cs="Arial"/>
        <w:b/>
        <w:bCs/>
        <w:sz w:val="28"/>
        <w:szCs w:val="36"/>
        <w:lang w:val="es-ES" w:eastAsia="es-EC"/>
      </w:rPr>
      <w:t>UNIVERSIDAD TÉCNICA DE MACHALA</w:t>
    </w:r>
  </w:p>
  <w:p w14:paraId="49FC6909" w14:textId="77777777" w:rsidR="00A328DC" w:rsidRPr="00A328DC" w:rsidRDefault="00A328DC" w:rsidP="00A328DC">
    <w:pPr>
      <w:spacing w:after="0" w:line="240" w:lineRule="auto"/>
      <w:jc w:val="center"/>
      <w:rPr>
        <w:rFonts w:ascii="Arial" w:eastAsia="Times New Roman" w:hAnsi="Arial" w:cs="Arial"/>
        <w:iCs/>
        <w:sz w:val="16"/>
        <w:szCs w:val="16"/>
        <w:lang w:val="es-ES" w:eastAsia="es-EC"/>
      </w:rPr>
    </w:pPr>
    <w:r w:rsidRPr="00A328DC">
      <w:rPr>
        <w:rFonts w:ascii="Arial" w:eastAsia="Times New Roman" w:hAnsi="Arial" w:cs="Arial"/>
        <w:iCs/>
        <w:sz w:val="16"/>
        <w:szCs w:val="16"/>
        <w:lang w:val="es-ES" w:eastAsia="es-EC"/>
      </w:rPr>
      <w:t>D.L. No. 69-04 DE 14 DE ABRIL DE 1969 PROVINCIA DE EL ORO – REPUBLICA DEL ECUADOR</w:t>
    </w:r>
  </w:p>
  <w:p w14:paraId="73566033" w14:textId="77777777" w:rsidR="00A328DC" w:rsidRPr="00C95A7A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FACULTAD</w:t>
    </w:r>
    <w:r w:rsidRPr="00C95A7A">
      <w:rPr>
        <w:rFonts w:ascii="Arial" w:eastAsia="Times New Roman" w:hAnsi="Arial" w:cs="Arial"/>
        <w:b/>
        <w:bCs/>
        <w:sz w:val="24"/>
        <w:szCs w:val="24"/>
        <w:lang w:eastAsia="es-EC"/>
      </w:rPr>
      <w:t xml:space="preserve">   </w:t>
    </w:r>
    <w:r>
      <w:rPr>
        <w:rFonts w:ascii="Arial" w:eastAsia="Times New Roman" w:hAnsi="Arial" w:cs="Arial"/>
        <w:b/>
        <w:bCs/>
        <w:sz w:val="24"/>
        <w:szCs w:val="24"/>
        <w:lang w:eastAsia="es-EC"/>
      </w:rPr>
      <w:t>………………………………………</w:t>
    </w:r>
  </w:p>
  <w:p w14:paraId="53B56DE0" w14:textId="77777777" w:rsidR="00A328DC" w:rsidRPr="00C95A7A" w:rsidRDefault="00A328DC" w:rsidP="00A328DC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CARRERA………………………………</w:t>
    </w:r>
  </w:p>
  <w:p w14:paraId="72451332" w14:textId="77777777" w:rsidR="00A328DC" w:rsidRDefault="00A328DC" w:rsidP="00A328DC">
    <w:pPr>
      <w:pStyle w:val="Encabezado"/>
      <w:jc w:val="center"/>
    </w:pPr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 xml:space="preserve">“Calidad, </w:t>
    </w:r>
    <w:proofErr w:type="spellStart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pertinencia</w:t>
    </w:r>
    <w:proofErr w:type="spellEnd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 xml:space="preserve"> y </w:t>
    </w:r>
    <w:proofErr w:type="spellStart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calidez</w:t>
    </w:r>
    <w:proofErr w:type="spellEnd"/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2EB1"/>
    <w:multiLevelType w:val="multilevel"/>
    <w:tmpl w:val="E33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EF"/>
    <w:rsid w:val="0000750B"/>
    <w:rsid w:val="00186CE2"/>
    <w:rsid w:val="00186DB2"/>
    <w:rsid w:val="001F6947"/>
    <w:rsid w:val="00302D75"/>
    <w:rsid w:val="00304BEF"/>
    <w:rsid w:val="00390039"/>
    <w:rsid w:val="00415ABE"/>
    <w:rsid w:val="004A0332"/>
    <w:rsid w:val="006A32CE"/>
    <w:rsid w:val="008F4D99"/>
    <w:rsid w:val="00A30EFF"/>
    <w:rsid w:val="00A328DC"/>
    <w:rsid w:val="00AB4FAB"/>
    <w:rsid w:val="00B9657D"/>
    <w:rsid w:val="00BB1B0B"/>
    <w:rsid w:val="00C613FB"/>
    <w:rsid w:val="00D67293"/>
    <w:rsid w:val="00E2593D"/>
    <w:rsid w:val="00ED1E0A"/>
    <w:rsid w:val="04A2BB29"/>
    <w:rsid w:val="06F2ED0D"/>
    <w:rsid w:val="07622A52"/>
    <w:rsid w:val="07FA9080"/>
    <w:rsid w:val="09BDF301"/>
    <w:rsid w:val="0B323142"/>
    <w:rsid w:val="0C1121F6"/>
    <w:rsid w:val="1005A265"/>
    <w:rsid w:val="11BADF94"/>
    <w:rsid w:val="137DF2C3"/>
    <w:rsid w:val="154A3DB0"/>
    <w:rsid w:val="18B973F2"/>
    <w:rsid w:val="19CB6E84"/>
    <w:rsid w:val="1B5612DD"/>
    <w:rsid w:val="1EAA9570"/>
    <w:rsid w:val="23774E30"/>
    <w:rsid w:val="2564F1DF"/>
    <w:rsid w:val="2647A45B"/>
    <w:rsid w:val="2765A249"/>
    <w:rsid w:val="29EBB480"/>
    <w:rsid w:val="31754A8D"/>
    <w:rsid w:val="34A8CF67"/>
    <w:rsid w:val="37E0583A"/>
    <w:rsid w:val="3C0BD3DE"/>
    <w:rsid w:val="3EB167A1"/>
    <w:rsid w:val="43991350"/>
    <w:rsid w:val="4FFCEB13"/>
    <w:rsid w:val="51E8C717"/>
    <w:rsid w:val="539461AA"/>
    <w:rsid w:val="5494ADC5"/>
    <w:rsid w:val="54D90D91"/>
    <w:rsid w:val="5A8B103A"/>
    <w:rsid w:val="5DC2B0FC"/>
    <w:rsid w:val="5E2772CE"/>
    <w:rsid w:val="6948C6FB"/>
    <w:rsid w:val="697B5423"/>
    <w:rsid w:val="6A424B6A"/>
    <w:rsid w:val="6C8067BD"/>
    <w:rsid w:val="7825556B"/>
    <w:rsid w:val="79F62203"/>
    <w:rsid w:val="7CE02C28"/>
    <w:rsid w:val="7E4BC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EF40"/>
  <w15:chartTrackingRefBased/>
  <w15:docId w15:val="{1DD742D4-9C81-4F8C-AF12-6F193C0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8DC"/>
  </w:style>
  <w:style w:type="paragraph" w:styleId="Piedepgina">
    <w:name w:val="footer"/>
    <w:basedOn w:val="Normal"/>
    <w:link w:val="PiedepginaCar"/>
    <w:uiPriority w:val="99"/>
    <w:unhideWhenUsed/>
    <w:rsid w:val="00A32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8DC"/>
  </w:style>
  <w:style w:type="paragraph" w:styleId="Prrafodelista">
    <w:name w:val="List Paragraph"/>
    <w:basedOn w:val="Normal"/>
    <w:uiPriority w:val="34"/>
    <w:qFormat/>
    <w:rsid w:val="00A328DC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UTMach</dc:creator>
  <cp:keywords/>
  <dc:description/>
  <cp:lastModifiedBy>Katherine Bethsabe Guevara Correa</cp:lastModifiedBy>
  <cp:revision>9</cp:revision>
  <dcterms:created xsi:type="dcterms:W3CDTF">2022-07-07T20:12:00Z</dcterms:created>
  <dcterms:modified xsi:type="dcterms:W3CDTF">2023-06-28T18:01:00Z</dcterms:modified>
</cp:coreProperties>
</file>