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596" w:rsidRDefault="002D6596" w:rsidP="002D65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MS Reference Sans Serif" w:eastAsia="Book Antiqua" w:hAnsi="MS Reference Sans Serif" w:cs="Book Antiqua"/>
          <w:b/>
          <w:bCs/>
          <w:sz w:val="28"/>
          <w:szCs w:val="28"/>
        </w:rPr>
      </w:pPr>
      <w:bookmarkStart w:id="0" w:name="_GoBack"/>
      <w:bookmarkEnd w:id="0"/>
    </w:p>
    <w:p w:rsidR="002D6596" w:rsidRPr="00157CBB" w:rsidRDefault="002D6596" w:rsidP="002D65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MS Reference Sans Serif" w:hAnsi="MS Reference Sans Serif"/>
          <w:b/>
          <w:bCs/>
          <w:sz w:val="28"/>
          <w:szCs w:val="28"/>
        </w:rPr>
      </w:pPr>
      <w:r w:rsidRPr="00157CBB">
        <w:rPr>
          <w:rFonts w:ascii="MS Reference Sans Serif" w:eastAsia="Book Antiqua" w:hAnsi="MS Reference Sans Serif" w:cs="Book Antiqua"/>
          <w:b/>
          <w:bCs/>
          <w:sz w:val="28"/>
          <w:szCs w:val="28"/>
        </w:rPr>
        <w:t>FORMATO DE GESTIÓN DE EVENTOS</w:t>
      </w:r>
      <w:r w:rsidRPr="00157CBB">
        <w:rPr>
          <w:rFonts w:ascii="MS Reference Sans Serif" w:hAnsi="MS Reference Sans Serif"/>
          <w:b/>
          <w:bCs/>
          <w:sz w:val="28"/>
          <w:szCs w:val="28"/>
        </w:rPr>
        <w:t xml:space="preserve"> EN EL MARCO DE ACTIVIDADES EXTRACURRICULARES</w:t>
      </w:r>
    </w:p>
    <w:p w:rsidR="002D6596" w:rsidRDefault="002D6596" w:rsidP="002D65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S Reference Sans Serif" w:hAnsi="MS Reference Sans Serif"/>
          <w:bCs/>
        </w:rPr>
      </w:pPr>
    </w:p>
    <w:p w:rsidR="002D6596" w:rsidRDefault="002D6596" w:rsidP="00DE72B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contextualSpacing/>
        <w:jc w:val="both"/>
        <w:rPr>
          <w:rFonts w:ascii="MS Reference Sans Serif" w:eastAsia="Book Antiqua" w:hAnsi="MS Reference Sans Serif" w:cs="Book Antiqua"/>
          <w:bCs/>
        </w:rPr>
      </w:pPr>
      <w:r w:rsidRPr="00321DC2">
        <w:rPr>
          <w:rFonts w:ascii="MS Reference Sans Serif" w:eastAsia="Book Antiqua" w:hAnsi="MS Reference Sans Serif" w:cs="Book Antiqua"/>
          <w:bCs/>
        </w:rPr>
        <w:t>Nombre del evento a desarrollar</w:t>
      </w:r>
      <w:r>
        <w:rPr>
          <w:rFonts w:ascii="MS Reference Sans Serif" w:eastAsia="Book Antiqua" w:hAnsi="MS Reference Sans Serif" w:cs="Book Antiqua"/>
          <w:bCs/>
        </w:rPr>
        <w:t xml:space="preserve"> (según sea su naturaleza </w:t>
      </w:r>
      <w:r w:rsidRPr="00321DC2">
        <w:rPr>
          <w:rFonts w:ascii="MS Reference Sans Serif" w:eastAsia="Book Antiqua" w:hAnsi="MS Reference Sans Serif" w:cs="Book Antiqua"/>
          <w:bCs/>
        </w:rPr>
        <w:t>difusión-divulgación-devolución</w:t>
      </w:r>
      <w:r>
        <w:rPr>
          <w:rFonts w:ascii="MS Reference Sans Serif" w:eastAsia="Book Antiqua" w:hAnsi="MS Reference Sans Serif" w:cs="Book Antiqua"/>
          <w:bCs/>
        </w:rPr>
        <w:t xml:space="preserve"> de resultados</w:t>
      </w:r>
      <w:r w:rsidRPr="00321DC2">
        <w:rPr>
          <w:rFonts w:ascii="MS Reference Sans Serif" w:eastAsia="Book Antiqua" w:hAnsi="MS Reference Sans Serif" w:cs="Book Antiqua"/>
          <w:bCs/>
        </w:rPr>
        <w:t>):</w:t>
      </w:r>
    </w:p>
    <w:p w:rsidR="002D6596" w:rsidRDefault="002D6596" w:rsidP="00DE72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S Reference Sans Serif" w:eastAsia="Book Antiqua" w:hAnsi="MS Reference Sans Serif" w:cs="Book Antiqua"/>
          <w:bCs/>
        </w:rPr>
      </w:pPr>
      <w:r>
        <w:rPr>
          <w:rFonts w:ascii="MS Reference Sans Serif" w:eastAsia="Book Antiqua" w:hAnsi="MS Reference Sans Serif" w:cs="Book Antiqua"/>
          <w:bCs/>
        </w:rPr>
        <w:t>Difusión:  Se socializan información con un grupo más allá de lo académico.</w:t>
      </w:r>
    </w:p>
    <w:p w:rsidR="002D6596" w:rsidRDefault="002D6596" w:rsidP="00DE72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S Reference Sans Serif" w:eastAsia="Book Antiqua" w:hAnsi="MS Reference Sans Serif" w:cs="Book Antiqua"/>
          <w:bCs/>
        </w:rPr>
      </w:pPr>
      <w:r>
        <w:rPr>
          <w:rFonts w:ascii="MS Reference Sans Serif" w:eastAsia="Book Antiqua" w:hAnsi="MS Reference Sans Serif" w:cs="Book Antiqua"/>
          <w:bCs/>
        </w:rPr>
        <w:t>Divulgación: Se comparten y debaten resultados relevantes publicables, propio del conocimiento científico, amerita un auditorio o grupo objetivo académico</w:t>
      </w:r>
    </w:p>
    <w:p w:rsidR="002D6596" w:rsidRPr="00321DC2" w:rsidRDefault="002D6596" w:rsidP="00DE72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S Reference Sans Serif" w:eastAsia="Book Antiqua" w:hAnsi="MS Reference Sans Serif" w:cs="Book Antiqua"/>
          <w:bCs/>
        </w:rPr>
      </w:pPr>
      <w:r>
        <w:rPr>
          <w:rFonts w:ascii="MS Reference Sans Serif" w:eastAsia="Book Antiqua" w:hAnsi="MS Reference Sans Serif" w:cs="Book Antiqua"/>
          <w:bCs/>
        </w:rPr>
        <w:t>Devolución: Se retorna, contribuye con resultados efectivos a la contraparte.</w:t>
      </w:r>
    </w:p>
    <w:p w:rsidR="002D6596" w:rsidRPr="00321DC2" w:rsidRDefault="002D6596" w:rsidP="00DE72B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contextualSpacing/>
        <w:jc w:val="both"/>
        <w:rPr>
          <w:rFonts w:ascii="MS Reference Sans Serif" w:eastAsia="Book Antiqua" w:hAnsi="MS Reference Sans Serif" w:cs="Book Antiqua"/>
          <w:bCs/>
        </w:rPr>
      </w:pPr>
      <w:r w:rsidRPr="00321DC2">
        <w:rPr>
          <w:rFonts w:ascii="MS Reference Sans Serif" w:eastAsia="Book Antiqua" w:hAnsi="MS Reference Sans Serif" w:cs="Book Antiqua"/>
          <w:bCs/>
        </w:rPr>
        <w:t xml:space="preserve">Docente proponente (s): </w:t>
      </w:r>
    </w:p>
    <w:p w:rsidR="002D6596" w:rsidRPr="00321DC2" w:rsidRDefault="002D6596" w:rsidP="00DE72B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contextualSpacing/>
        <w:jc w:val="both"/>
        <w:rPr>
          <w:rFonts w:ascii="MS Reference Sans Serif" w:eastAsia="Book Antiqua" w:hAnsi="MS Reference Sans Serif" w:cs="Book Antiqua"/>
          <w:bCs/>
        </w:rPr>
      </w:pPr>
      <w:r w:rsidRPr="00321DC2">
        <w:rPr>
          <w:rFonts w:ascii="MS Reference Sans Serif" w:eastAsia="Book Antiqua" w:hAnsi="MS Reference Sans Serif" w:cs="Book Antiqua"/>
          <w:bCs/>
        </w:rPr>
        <w:t xml:space="preserve">Introducción y fundamentación del evento: 300 palabras </w:t>
      </w:r>
    </w:p>
    <w:p w:rsidR="002D6596" w:rsidRPr="00321DC2" w:rsidRDefault="002D6596" w:rsidP="00DE72B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contextualSpacing/>
        <w:jc w:val="both"/>
        <w:rPr>
          <w:rFonts w:ascii="MS Reference Sans Serif" w:eastAsia="Book Antiqua" w:hAnsi="MS Reference Sans Serif" w:cs="Book Antiqua"/>
          <w:bCs/>
        </w:rPr>
      </w:pPr>
      <w:r w:rsidRPr="00321DC2">
        <w:rPr>
          <w:rFonts w:ascii="MS Reference Sans Serif" w:eastAsia="Book Antiqua" w:hAnsi="MS Reference Sans Serif" w:cs="Book Antiqua"/>
          <w:bCs/>
        </w:rPr>
        <w:t>Objetivo específico y actividades del evento</w:t>
      </w:r>
      <w:r>
        <w:rPr>
          <w:rFonts w:ascii="MS Reference Sans Serif" w:eastAsia="Book Antiqua" w:hAnsi="MS Reference Sans Serif" w:cs="Book Antiqua"/>
          <w:bCs/>
        </w:rPr>
        <w:t xml:space="preserve"> (con base a la naturaleza del evento difusión-divulgación-devolución)</w:t>
      </w:r>
      <w:r w:rsidRPr="00321DC2">
        <w:rPr>
          <w:rFonts w:ascii="MS Reference Sans Serif" w:eastAsia="Book Antiqua" w:hAnsi="MS Reference Sans Serif" w:cs="Book Antiqua"/>
          <w:bCs/>
        </w:rPr>
        <w:t>:</w:t>
      </w:r>
    </w:p>
    <w:p w:rsidR="002D6596" w:rsidRPr="00321DC2" w:rsidRDefault="002D6596" w:rsidP="002D65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S Reference Sans Serif" w:eastAsia="Book Antiqua" w:hAnsi="MS Reference Sans Serif" w:cs="Book Antiqua"/>
          <w:bCs/>
        </w:rPr>
      </w:pPr>
    </w:p>
    <w:tbl>
      <w:tblPr>
        <w:tblStyle w:val="Cuadrculavistosa-nfasis1"/>
        <w:tblW w:w="0" w:type="auto"/>
        <w:tblLook w:val="04A0" w:firstRow="1" w:lastRow="0" w:firstColumn="1" w:lastColumn="0" w:noHBand="0" w:noVBand="1"/>
      </w:tblPr>
      <w:tblGrid>
        <w:gridCol w:w="3118"/>
        <w:gridCol w:w="5210"/>
      </w:tblGrid>
      <w:tr w:rsidR="002D6596" w:rsidRPr="00321DC2" w:rsidTr="00156F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</w:tcPr>
          <w:p w:rsidR="002D6596" w:rsidRPr="00157CBB" w:rsidRDefault="002D6596" w:rsidP="00156FDA">
            <w:pPr>
              <w:spacing w:after="0" w:line="240" w:lineRule="auto"/>
              <w:rPr>
                <w:rFonts w:ascii="MS Reference Sans Serif" w:eastAsia="Book Antiqua" w:hAnsi="MS Reference Sans Serif" w:cs="Book Antiqua"/>
                <w:bCs w:val="0"/>
                <w:color w:val="auto"/>
              </w:rPr>
            </w:pPr>
            <w:r w:rsidRPr="00157CBB">
              <w:rPr>
                <w:rFonts w:ascii="MS Reference Sans Serif" w:eastAsia="Book Antiqua" w:hAnsi="MS Reference Sans Serif" w:cs="Book Antiqua"/>
                <w:bCs w:val="0"/>
                <w:color w:val="auto"/>
              </w:rPr>
              <w:t xml:space="preserve">Objetivo especifico </w:t>
            </w:r>
          </w:p>
        </w:tc>
        <w:tc>
          <w:tcPr>
            <w:tcW w:w="5210" w:type="dxa"/>
          </w:tcPr>
          <w:p w:rsidR="002D6596" w:rsidRPr="00321DC2" w:rsidRDefault="002D6596" w:rsidP="00156FD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S Reference Sans Serif" w:eastAsia="Book Antiqua" w:hAnsi="MS Reference Sans Serif" w:cs="Book Antiqua"/>
                <w:bCs w:val="0"/>
              </w:rPr>
            </w:pPr>
            <w:r w:rsidRPr="00321DC2">
              <w:rPr>
                <w:rFonts w:ascii="MS Reference Sans Serif" w:eastAsia="Book Antiqua" w:hAnsi="MS Reference Sans Serif" w:cs="Book Antiqua"/>
                <w:bCs w:val="0"/>
              </w:rPr>
              <w:t xml:space="preserve">Actividades a desarrollar </w:t>
            </w:r>
          </w:p>
          <w:p w:rsidR="002D6596" w:rsidRPr="00321DC2" w:rsidRDefault="002D6596" w:rsidP="00156FD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S Reference Sans Serif" w:eastAsia="Book Antiqua" w:hAnsi="MS Reference Sans Serif" w:cs="Book Antiqua"/>
                <w:bCs w:val="0"/>
              </w:rPr>
            </w:pPr>
          </w:p>
        </w:tc>
      </w:tr>
      <w:tr w:rsidR="002D6596" w:rsidRPr="00321DC2" w:rsidTr="00156F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  <w:vMerge w:val="restart"/>
          </w:tcPr>
          <w:p w:rsidR="002D6596" w:rsidRPr="00321DC2" w:rsidRDefault="002D6596" w:rsidP="00156FDA">
            <w:pPr>
              <w:spacing w:after="0" w:line="240" w:lineRule="auto"/>
              <w:jc w:val="both"/>
              <w:rPr>
                <w:rFonts w:ascii="MS Reference Sans Serif" w:eastAsia="Book Antiqua" w:hAnsi="MS Reference Sans Serif" w:cs="Book Antiqua"/>
                <w:bCs/>
              </w:rPr>
            </w:pPr>
            <w:r w:rsidRPr="00321DC2">
              <w:rPr>
                <w:rFonts w:ascii="MS Reference Sans Serif" w:eastAsia="Book Antiqua" w:hAnsi="MS Reference Sans Serif" w:cs="Book Antiqua"/>
                <w:bCs/>
                <w:sz w:val="14"/>
                <w:szCs w:val="14"/>
              </w:rPr>
              <w:t xml:space="preserve">El objetivo por su naturaleza y composición tiene la dinámica de establecer un trazo, un curso de acción y limite en el futuro. Por esa razón tiene la intención de ser un direccionamiento estratégico. Por tanto. no es una acción o actividad con verbo infinitivo, tampoco es un método, o una meta, pero si es una posibilidad de trayecto con carácter programático en un futuro definido. </w:t>
            </w:r>
          </w:p>
        </w:tc>
        <w:tc>
          <w:tcPr>
            <w:tcW w:w="5210" w:type="dxa"/>
          </w:tcPr>
          <w:p w:rsidR="002D6596" w:rsidRPr="00321DC2" w:rsidRDefault="002D6596" w:rsidP="002D6596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Reference Sans Serif" w:eastAsia="Book Antiqua" w:hAnsi="MS Reference Sans Serif" w:cs="Book Antiqua"/>
                <w:bCs/>
              </w:rPr>
            </w:pPr>
          </w:p>
        </w:tc>
      </w:tr>
      <w:tr w:rsidR="002D6596" w:rsidRPr="00321DC2" w:rsidTr="00156F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  <w:vMerge/>
          </w:tcPr>
          <w:p w:rsidR="002D6596" w:rsidRPr="00321DC2" w:rsidRDefault="002D6596" w:rsidP="00156FDA">
            <w:pPr>
              <w:spacing w:after="0" w:line="240" w:lineRule="auto"/>
              <w:rPr>
                <w:rFonts w:ascii="MS Reference Sans Serif" w:eastAsia="Book Antiqua" w:hAnsi="MS Reference Sans Serif" w:cs="Book Antiqua"/>
                <w:bCs/>
              </w:rPr>
            </w:pPr>
          </w:p>
        </w:tc>
        <w:tc>
          <w:tcPr>
            <w:tcW w:w="5210" w:type="dxa"/>
          </w:tcPr>
          <w:p w:rsidR="002D6596" w:rsidRPr="00321DC2" w:rsidRDefault="002D6596" w:rsidP="002D6596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Reference Sans Serif" w:eastAsia="Book Antiqua" w:hAnsi="MS Reference Sans Serif" w:cs="Book Antiqua"/>
                <w:bCs/>
              </w:rPr>
            </w:pPr>
          </w:p>
        </w:tc>
      </w:tr>
      <w:tr w:rsidR="002D6596" w:rsidRPr="00321DC2" w:rsidTr="00156F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  <w:vMerge/>
          </w:tcPr>
          <w:p w:rsidR="002D6596" w:rsidRPr="00321DC2" w:rsidRDefault="002D6596" w:rsidP="00156FDA">
            <w:pPr>
              <w:spacing w:after="0" w:line="240" w:lineRule="auto"/>
              <w:rPr>
                <w:rFonts w:ascii="MS Reference Sans Serif" w:eastAsia="Book Antiqua" w:hAnsi="MS Reference Sans Serif" w:cs="Book Antiqua"/>
                <w:bCs/>
              </w:rPr>
            </w:pPr>
          </w:p>
        </w:tc>
        <w:tc>
          <w:tcPr>
            <w:tcW w:w="5210" w:type="dxa"/>
          </w:tcPr>
          <w:p w:rsidR="002D6596" w:rsidRPr="00321DC2" w:rsidRDefault="002D6596" w:rsidP="002D6596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Reference Sans Serif" w:eastAsia="Book Antiqua" w:hAnsi="MS Reference Sans Serif" w:cs="Book Antiqua"/>
                <w:bCs/>
              </w:rPr>
            </w:pPr>
          </w:p>
        </w:tc>
      </w:tr>
      <w:tr w:rsidR="002D6596" w:rsidRPr="00321DC2" w:rsidTr="00156F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  <w:vMerge/>
          </w:tcPr>
          <w:p w:rsidR="002D6596" w:rsidRPr="00321DC2" w:rsidRDefault="002D6596" w:rsidP="00156FDA">
            <w:pPr>
              <w:spacing w:after="0" w:line="240" w:lineRule="auto"/>
              <w:rPr>
                <w:rFonts w:ascii="MS Reference Sans Serif" w:eastAsia="Book Antiqua" w:hAnsi="MS Reference Sans Serif" w:cs="Book Antiqua"/>
                <w:bCs/>
              </w:rPr>
            </w:pPr>
          </w:p>
        </w:tc>
        <w:tc>
          <w:tcPr>
            <w:tcW w:w="5210" w:type="dxa"/>
          </w:tcPr>
          <w:p w:rsidR="002D6596" w:rsidRPr="00321DC2" w:rsidRDefault="002D6596" w:rsidP="002D6596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Reference Sans Serif" w:eastAsia="Book Antiqua" w:hAnsi="MS Reference Sans Serif" w:cs="Book Antiqua"/>
                <w:bCs/>
              </w:rPr>
            </w:pPr>
          </w:p>
        </w:tc>
      </w:tr>
      <w:tr w:rsidR="002D6596" w:rsidRPr="00321DC2" w:rsidTr="00156F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  <w:vMerge/>
          </w:tcPr>
          <w:p w:rsidR="002D6596" w:rsidRPr="00321DC2" w:rsidRDefault="002D6596" w:rsidP="00156FDA">
            <w:pPr>
              <w:spacing w:after="0" w:line="240" w:lineRule="auto"/>
              <w:rPr>
                <w:rFonts w:ascii="MS Reference Sans Serif" w:eastAsia="Book Antiqua" w:hAnsi="MS Reference Sans Serif" w:cs="Book Antiqua"/>
                <w:bCs/>
              </w:rPr>
            </w:pPr>
          </w:p>
        </w:tc>
        <w:tc>
          <w:tcPr>
            <w:tcW w:w="5210" w:type="dxa"/>
          </w:tcPr>
          <w:p w:rsidR="002D6596" w:rsidRPr="00321DC2" w:rsidRDefault="002D6596" w:rsidP="002D6596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Reference Sans Serif" w:eastAsia="Book Antiqua" w:hAnsi="MS Reference Sans Serif" w:cs="Book Antiqua"/>
                <w:bCs/>
              </w:rPr>
            </w:pPr>
          </w:p>
        </w:tc>
      </w:tr>
      <w:tr w:rsidR="002D6596" w:rsidRPr="00321DC2" w:rsidTr="00156F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  <w:vMerge/>
          </w:tcPr>
          <w:p w:rsidR="002D6596" w:rsidRPr="00321DC2" w:rsidRDefault="002D6596" w:rsidP="00156FDA">
            <w:pPr>
              <w:spacing w:after="0" w:line="240" w:lineRule="auto"/>
              <w:rPr>
                <w:rFonts w:ascii="MS Reference Sans Serif" w:eastAsia="Book Antiqua" w:hAnsi="MS Reference Sans Serif" w:cs="Book Antiqua"/>
                <w:bCs/>
              </w:rPr>
            </w:pPr>
          </w:p>
        </w:tc>
        <w:tc>
          <w:tcPr>
            <w:tcW w:w="5210" w:type="dxa"/>
          </w:tcPr>
          <w:p w:rsidR="002D6596" w:rsidRPr="00321DC2" w:rsidRDefault="002D6596" w:rsidP="002D6596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Reference Sans Serif" w:eastAsia="Book Antiqua" w:hAnsi="MS Reference Sans Serif" w:cs="Book Antiqua"/>
                <w:bCs/>
              </w:rPr>
            </w:pPr>
          </w:p>
        </w:tc>
      </w:tr>
      <w:tr w:rsidR="002D6596" w:rsidRPr="00321DC2" w:rsidTr="00156F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  <w:vMerge/>
          </w:tcPr>
          <w:p w:rsidR="002D6596" w:rsidRPr="00321DC2" w:rsidRDefault="002D6596" w:rsidP="00156FDA">
            <w:pPr>
              <w:spacing w:after="0" w:line="240" w:lineRule="auto"/>
              <w:rPr>
                <w:rFonts w:ascii="MS Reference Sans Serif" w:eastAsia="Book Antiqua" w:hAnsi="MS Reference Sans Serif" w:cs="Book Antiqua"/>
                <w:bCs/>
              </w:rPr>
            </w:pPr>
          </w:p>
        </w:tc>
        <w:tc>
          <w:tcPr>
            <w:tcW w:w="5210" w:type="dxa"/>
          </w:tcPr>
          <w:p w:rsidR="002D6596" w:rsidRPr="00321DC2" w:rsidRDefault="002D6596" w:rsidP="002D6596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Reference Sans Serif" w:eastAsia="Book Antiqua" w:hAnsi="MS Reference Sans Serif" w:cs="Book Antiqua"/>
                <w:bCs/>
              </w:rPr>
            </w:pPr>
          </w:p>
        </w:tc>
      </w:tr>
      <w:tr w:rsidR="002D6596" w:rsidRPr="00321DC2" w:rsidTr="00156F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  <w:vMerge/>
          </w:tcPr>
          <w:p w:rsidR="002D6596" w:rsidRPr="00321DC2" w:rsidRDefault="002D6596" w:rsidP="00156FDA">
            <w:pPr>
              <w:spacing w:after="0" w:line="240" w:lineRule="auto"/>
              <w:rPr>
                <w:rFonts w:ascii="MS Reference Sans Serif" w:eastAsia="Book Antiqua" w:hAnsi="MS Reference Sans Serif" w:cs="Book Antiqua"/>
                <w:bCs/>
              </w:rPr>
            </w:pPr>
          </w:p>
        </w:tc>
        <w:tc>
          <w:tcPr>
            <w:tcW w:w="5210" w:type="dxa"/>
          </w:tcPr>
          <w:p w:rsidR="002D6596" w:rsidRPr="00321DC2" w:rsidRDefault="002D6596" w:rsidP="002D6596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Reference Sans Serif" w:eastAsia="Book Antiqua" w:hAnsi="MS Reference Sans Serif" w:cs="Book Antiqua"/>
                <w:bCs/>
              </w:rPr>
            </w:pPr>
            <w:r w:rsidRPr="00321DC2">
              <w:rPr>
                <w:rFonts w:ascii="MS Reference Sans Serif" w:eastAsia="Book Antiqua" w:hAnsi="MS Reference Sans Serif" w:cs="Book Antiqua"/>
                <w:bCs/>
              </w:rPr>
              <w:t>Etc.</w:t>
            </w:r>
          </w:p>
        </w:tc>
      </w:tr>
    </w:tbl>
    <w:p w:rsidR="002D6596" w:rsidRPr="00321DC2" w:rsidRDefault="002D6596" w:rsidP="002D65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S Reference Sans Serif" w:eastAsia="Book Antiqua" w:hAnsi="MS Reference Sans Serif" w:cs="Book Antiqua"/>
          <w:bCs/>
        </w:rPr>
      </w:pPr>
    </w:p>
    <w:p w:rsidR="002D6596" w:rsidRPr="00321DC2" w:rsidRDefault="002D6596" w:rsidP="002D659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contextualSpacing/>
        <w:jc w:val="both"/>
        <w:rPr>
          <w:rFonts w:ascii="MS Reference Sans Serif" w:eastAsia="Book Antiqua" w:hAnsi="MS Reference Sans Serif" w:cs="Book Antiqua"/>
          <w:bCs/>
        </w:rPr>
      </w:pPr>
      <w:r w:rsidRPr="00321DC2">
        <w:rPr>
          <w:rFonts w:ascii="MS Reference Sans Serif" w:eastAsia="Book Antiqua" w:hAnsi="MS Reference Sans Serif" w:cs="Book Antiqua"/>
          <w:bCs/>
        </w:rPr>
        <w:t>Grupo objetivo/población a la que se dirige: establezca la cantidad y el tipo de población (perspectiva cultural o grupos de atención prioritaria)</w:t>
      </w:r>
    </w:p>
    <w:p w:rsidR="002D6596" w:rsidRPr="00321DC2" w:rsidRDefault="002D6596" w:rsidP="002D659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contextualSpacing/>
        <w:jc w:val="both"/>
        <w:rPr>
          <w:rFonts w:ascii="MS Reference Sans Serif" w:eastAsia="Book Antiqua" w:hAnsi="MS Reference Sans Serif" w:cs="Book Antiqua"/>
          <w:bCs/>
        </w:rPr>
      </w:pPr>
      <w:r w:rsidRPr="00321DC2">
        <w:rPr>
          <w:rFonts w:ascii="MS Reference Sans Serif" w:eastAsia="Book Antiqua" w:hAnsi="MS Reference Sans Serif" w:cs="Book Antiqua"/>
          <w:bCs/>
        </w:rPr>
        <w:t>Metodología propuesta (detalle de la estrategia, paso a paso cómo voy a llevar a cabo el proceso de difusión</w:t>
      </w:r>
      <w:r>
        <w:rPr>
          <w:rFonts w:ascii="MS Reference Sans Serif" w:eastAsia="Book Antiqua" w:hAnsi="MS Reference Sans Serif" w:cs="Book Antiqua"/>
          <w:bCs/>
        </w:rPr>
        <w:t>-divulgación-devolución, según sea el caso</w:t>
      </w:r>
      <w:r w:rsidRPr="00321DC2">
        <w:rPr>
          <w:rFonts w:ascii="MS Reference Sans Serif" w:eastAsia="Book Antiqua" w:hAnsi="MS Reference Sans Serif" w:cs="Book Antiqua"/>
          <w:bCs/>
        </w:rPr>
        <w:t>)</w:t>
      </w:r>
    </w:p>
    <w:p w:rsidR="002D6596" w:rsidRPr="00321DC2" w:rsidRDefault="002D6596" w:rsidP="002D659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contextualSpacing/>
        <w:jc w:val="both"/>
        <w:rPr>
          <w:rFonts w:ascii="MS Reference Sans Serif" w:eastAsia="Book Antiqua" w:hAnsi="MS Reference Sans Serif" w:cs="Book Antiqua"/>
          <w:bCs/>
        </w:rPr>
      </w:pPr>
      <w:r w:rsidRPr="00321DC2">
        <w:rPr>
          <w:rFonts w:ascii="MS Reference Sans Serif" w:eastAsia="Book Antiqua" w:hAnsi="MS Reference Sans Serif" w:cs="Book Antiqua"/>
          <w:bCs/>
        </w:rPr>
        <w:t xml:space="preserve">Fecha de desarrollo del evento (cronograma en caso de desarrollar varias jornadas. </w:t>
      </w:r>
      <w:proofErr w:type="spellStart"/>
      <w:r w:rsidRPr="00321DC2">
        <w:rPr>
          <w:rFonts w:ascii="MS Reference Sans Serif" w:eastAsia="Book Antiqua" w:hAnsi="MS Reference Sans Serif" w:cs="Book Antiqua"/>
          <w:bCs/>
        </w:rPr>
        <w:t>Ejm</w:t>
      </w:r>
      <w:proofErr w:type="spellEnd"/>
      <w:r w:rsidRPr="00321DC2">
        <w:rPr>
          <w:rFonts w:ascii="MS Reference Sans Serif" w:eastAsia="Book Antiqua" w:hAnsi="MS Reference Sans Serif" w:cs="Book Antiqua"/>
          <w:bCs/>
        </w:rPr>
        <w:t xml:space="preserve">: </w:t>
      </w:r>
      <w:proofErr w:type="spellStart"/>
      <w:r w:rsidRPr="00321DC2">
        <w:rPr>
          <w:rFonts w:ascii="MS Reference Sans Serif" w:eastAsia="Book Antiqua" w:hAnsi="MS Reference Sans Serif" w:cs="Book Antiqua"/>
          <w:bCs/>
        </w:rPr>
        <w:t>webinars</w:t>
      </w:r>
      <w:proofErr w:type="spellEnd"/>
      <w:r w:rsidRPr="00321DC2">
        <w:rPr>
          <w:rFonts w:ascii="MS Reference Sans Serif" w:eastAsia="Book Antiqua" w:hAnsi="MS Reference Sans Serif" w:cs="Book Antiqua"/>
          <w:bCs/>
        </w:rPr>
        <w:t>)</w:t>
      </w:r>
    </w:p>
    <w:p w:rsidR="002D6596" w:rsidRPr="00321DC2" w:rsidRDefault="002D6596" w:rsidP="002D659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contextualSpacing/>
        <w:jc w:val="both"/>
        <w:rPr>
          <w:rFonts w:ascii="MS Reference Sans Serif" w:eastAsia="Book Antiqua" w:hAnsi="MS Reference Sans Serif" w:cs="Book Antiqua"/>
          <w:bCs/>
        </w:rPr>
      </w:pPr>
      <w:r w:rsidRPr="00321DC2">
        <w:rPr>
          <w:rFonts w:ascii="MS Reference Sans Serif" w:eastAsia="Book Antiqua" w:hAnsi="MS Reference Sans Serif" w:cs="Book Antiqua"/>
          <w:bCs/>
        </w:rPr>
        <w:t>Nómina de estudiantes participantes, actividades asignadas y horas que cumple:</w:t>
      </w:r>
    </w:p>
    <w:p w:rsidR="002D6596" w:rsidRPr="00321DC2" w:rsidRDefault="002D6596" w:rsidP="002D65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S Reference Sans Serif" w:eastAsia="Book Antiqua" w:hAnsi="MS Reference Sans Serif" w:cs="Book Antiqua"/>
          <w:bCs/>
        </w:rPr>
      </w:pPr>
    </w:p>
    <w:tbl>
      <w:tblPr>
        <w:tblStyle w:val="Cuadrculavistosa-nfasis1"/>
        <w:tblW w:w="0" w:type="auto"/>
        <w:jc w:val="center"/>
        <w:tblLook w:val="04A0" w:firstRow="1" w:lastRow="0" w:firstColumn="1" w:lastColumn="0" w:noHBand="0" w:noVBand="1"/>
      </w:tblPr>
      <w:tblGrid>
        <w:gridCol w:w="2790"/>
        <w:gridCol w:w="3435"/>
        <w:gridCol w:w="1775"/>
      </w:tblGrid>
      <w:tr w:rsidR="002D6596" w:rsidRPr="00321DC2" w:rsidTr="002D65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2D6596" w:rsidRPr="00157CBB" w:rsidRDefault="002D6596" w:rsidP="00156FDA">
            <w:pPr>
              <w:spacing w:after="0" w:line="240" w:lineRule="auto"/>
              <w:contextualSpacing/>
              <w:rPr>
                <w:rFonts w:ascii="MS Reference Sans Serif" w:eastAsia="Book Antiqua" w:hAnsi="MS Reference Sans Serif" w:cs="Book Antiqua"/>
                <w:bCs w:val="0"/>
                <w:color w:val="auto"/>
              </w:rPr>
            </w:pPr>
            <w:r w:rsidRPr="00157CBB">
              <w:rPr>
                <w:rFonts w:ascii="MS Reference Sans Serif" w:eastAsia="Book Antiqua" w:hAnsi="MS Reference Sans Serif" w:cs="Book Antiqua"/>
                <w:bCs w:val="0"/>
                <w:color w:val="auto"/>
              </w:rPr>
              <w:t xml:space="preserve">Nómina de estudiantes  </w:t>
            </w:r>
          </w:p>
        </w:tc>
        <w:tc>
          <w:tcPr>
            <w:tcW w:w="3435" w:type="dxa"/>
          </w:tcPr>
          <w:p w:rsidR="002D6596" w:rsidRPr="00157CBB" w:rsidRDefault="002D6596" w:rsidP="00156FDA">
            <w:pPr>
              <w:spacing w:after="0" w:line="24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S Reference Sans Serif" w:eastAsia="Book Antiqua" w:hAnsi="MS Reference Sans Serif" w:cs="Book Antiqua"/>
                <w:bCs w:val="0"/>
                <w:color w:val="auto"/>
              </w:rPr>
            </w:pPr>
            <w:r w:rsidRPr="00157CBB">
              <w:rPr>
                <w:rFonts w:ascii="MS Reference Sans Serif" w:eastAsia="Book Antiqua" w:hAnsi="MS Reference Sans Serif" w:cs="Book Antiqua"/>
                <w:bCs w:val="0"/>
                <w:color w:val="auto"/>
              </w:rPr>
              <w:t>Actividades a asignadas (*)</w:t>
            </w:r>
          </w:p>
          <w:p w:rsidR="002D6596" w:rsidRPr="00157CBB" w:rsidRDefault="002D6596" w:rsidP="00156FDA">
            <w:pPr>
              <w:spacing w:after="0" w:line="24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S Reference Sans Serif" w:eastAsia="Book Antiqua" w:hAnsi="MS Reference Sans Serif" w:cs="Book Antiqua"/>
                <w:bCs w:val="0"/>
                <w:color w:val="auto"/>
              </w:rPr>
            </w:pPr>
          </w:p>
        </w:tc>
        <w:tc>
          <w:tcPr>
            <w:tcW w:w="1775" w:type="dxa"/>
          </w:tcPr>
          <w:p w:rsidR="002D6596" w:rsidRPr="00321DC2" w:rsidRDefault="002D6596" w:rsidP="00156FDA">
            <w:pPr>
              <w:spacing w:after="0" w:line="24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S Reference Sans Serif" w:eastAsia="Book Antiqua" w:hAnsi="MS Reference Sans Serif" w:cs="Book Antiqua"/>
                <w:bCs w:val="0"/>
              </w:rPr>
            </w:pPr>
            <w:r w:rsidRPr="00321DC2">
              <w:rPr>
                <w:rFonts w:ascii="MS Reference Sans Serif" w:eastAsia="Book Antiqua" w:hAnsi="MS Reference Sans Serif" w:cs="Book Antiqua"/>
                <w:bCs w:val="0"/>
              </w:rPr>
              <w:t xml:space="preserve">Horas que cumple </w:t>
            </w:r>
          </w:p>
          <w:p w:rsidR="002D6596" w:rsidRPr="00321DC2" w:rsidRDefault="002D6596" w:rsidP="00156FDA">
            <w:pPr>
              <w:spacing w:after="0" w:line="24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S Reference Sans Serif" w:eastAsia="Book Antiqua" w:hAnsi="MS Reference Sans Serif" w:cs="Book Antiqua"/>
                <w:bCs w:val="0"/>
              </w:rPr>
            </w:pPr>
          </w:p>
        </w:tc>
      </w:tr>
      <w:tr w:rsidR="002D6596" w:rsidRPr="00321DC2" w:rsidTr="002D6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2D6596" w:rsidRPr="00321DC2" w:rsidRDefault="002D6596" w:rsidP="00156FDA">
            <w:pPr>
              <w:spacing w:after="0" w:line="240" w:lineRule="auto"/>
              <w:contextualSpacing/>
              <w:rPr>
                <w:rFonts w:ascii="MS Reference Sans Serif" w:eastAsia="Book Antiqua" w:hAnsi="MS Reference Sans Serif" w:cs="Book Antiqua"/>
                <w:bCs/>
              </w:rPr>
            </w:pPr>
          </w:p>
        </w:tc>
        <w:tc>
          <w:tcPr>
            <w:tcW w:w="3435" w:type="dxa"/>
          </w:tcPr>
          <w:p w:rsidR="002D6596" w:rsidRPr="00321DC2" w:rsidRDefault="002D6596" w:rsidP="00156FDA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Reference Sans Serif" w:eastAsia="Book Antiqua" w:hAnsi="MS Reference Sans Serif" w:cs="Book Antiqua"/>
                <w:bCs/>
              </w:rPr>
            </w:pPr>
          </w:p>
        </w:tc>
        <w:tc>
          <w:tcPr>
            <w:tcW w:w="1775" w:type="dxa"/>
          </w:tcPr>
          <w:p w:rsidR="002D6596" w:rsidRPr="00321DC2" w:rsidRDefault="002D6596" w:rsidP="00156FDA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Reference Sans Serif" w:eastAsia="Book Antiqua" w:hAnsi="MS Reference Sans Serif" w:cs="Book Antiqua"/>
                <w:bCs/>
              </w:rPr>
            </w:pPr>
          </w:p>
        </w:tc>
      </w:tr>
      <w:tr w:rsidR="002D6596" w:rsidRPr="00321DC2" w:rsidTr="002D659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2D6596" w:rsidRPr="00321DC2" w:rsidRDefault="002D6596" w:rsidP="00156FDA">
            <w:pPr>
              <w:spacing w:after="0" w:line="240" w:lineRule="auto"/>
              <w:contextualSpacing/>
              <w:rPr>
                <w:rFonts w:ascii="MS Reference Sans Serif" w:eastAsia="Book Antiqua" w:hAnsi="MS Reference Sans Serif" w:cs="Book Antiqua"/>
                <w:bCs/>
              </w:rPr>
            </w:pPr>
          </w:p>
        </w:tc>
        <w:tc>
          <w:tcPr>
            <w:tcW w:w="3435" w:type="dxa"/>
          </w:tcPr>
          <w:p w:rsidR="002D6596" w:rsidRPr="00321DC2" w:rsidRDefault="002D6596" w:rsidP="00156FDA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Reference Sans Serif" w:eastAsia="Book Antiqua" w:hAnsi="MS Reference Sans Serif" w:cs="Book Antiqua"/>
                <w:bCs/>
              </w:rPr>
            </w:pPr>
          </w:p>
        </w:tc>
        <w:tc>
          <w:tcPr>
            <w:tcW w:w="1775" w:type="dxa"/>
          </w:tcPr>
          <w:p w:rsidR="002D6596" w:rsidRPr="00321DC2" w:rsidRDefault="002D6596" w:rsidP="00156FDA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Reference Sans Serif" w:eastAsia="Book Antiqua" w:hAnsi="MS Reference Sans Serif" w:cs="Book Antiqua"/>
                <w:bCs/>
              </w:rPr>
            </w:pPr>
          </w:p>
        </w:tc>
      </w:tr>
      <w:tr w:rsidR="002D6596" w:rsidRPr="00321DC2" w:rsidTr="002D6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2D6596" w:rsidRPr="00321DC2" w:rsidRDefault="002D6596" w:rsidP="00156FDA">
            <w:pPr>
              <w:spacing w:after="0" w:line="240" w:lineRule="auto"/>
              <w:contextualSpacing/>
              <w:rPr>
                <w:rFonts w:ascii="MS Reference Sans Serif" w:eastAsia="Book Antiqua" w:hAnsi="MS Reference Sans Serif" w:cs="Book Antiqua"/>
                <w:bCs/>
              </w:rPr>
            </w:pPr>
          </w:p>
        </w:tc>
        <w:tc>
          <w:tcPr>
            <w:tcW w:w="3435" w:type="dxa"/>
          </w:tcPr>
          <w:p w:rsidR="002D6596" w:rsidRPr="00321DC2" w:rsidRDefault="002D6596" w:rsidP="00156FDA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Reference Sans Serif" w:eastAsia="Book Antiqua" w:hAnsi="MS Reference Sans Serif" w:cs="Book Antiqua"/>
                <w:bCs/>
              </w:rPr>
            </w:pPr>
          </w:p>
        </w:tc>
        <w:tc>
          <w:tcPr>
            <w:tcW w:w="1775" w:type="dxa"/>
          </w:tcPr>
          <w:p w:rsidR="002D6596" w:rsidRPr="00321DC2" w:rsidRDefault="002D6596" w:rsidP="00156FDA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Reference Sans Serif" w:eastAsia="Book Antiqua" w:hAnsi="MS Reference Sans Serif" w:cs="Book Antiqua"/>
                <w:bCs/>
              </w:rPr>
            </w:pPr>
          </w:p>
        </w:tc>
      </w:tr>
      <w:tr w:rsidR="002D6596" w:rsidRPr="00321DC2" w:rsidTr="002D659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2D6596" w:rsidRPr="00321DC2" w:rsidRDefault="002D6596" w:rsidP="00156FDA">
            <w:pPr>
              <w:spacing w:after="0" w:line="240" w:lineRule="auto"/>
              <w:contextualSpacing/>
              <w:rPr>
                <w:rFonts w:ascii="MS Reference Sans Serif" w:eastAsia="Book Antiqua" w:hAnsi="MS Reference Sans Serif" w:cs="Book Antiqua"/>
                <w:bCs/>
              </w:rPr>
            </w:pPr>
          </w:p>
        </w:tc>
        <w:tc>
          <w:tcPr>
            <w:tcW w:w="3435" w:type="dxa"/>
          </w:tcPr>
          <w:p w:rsidR="002D6596" w:rsidRPr="00321DC2" w:rsidRDefault="002D6596" w:rsidP="00156FDA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Reference Sans Serif" w:eastAsia="Book Antiqua" w:hAnsi="MS Reference Sans Serif" w:cs="Book Antiqua"/>
                <w:bCs/>
              </w:rPr>
            </w:pPr>
          </w:p>
        </w:tc>
        <w:tc>
          <w:tcPr>
            <w:tcW w:w="1775" w:type="dxa"/>
          </w:tcPr>
          <w:p w:rsidR="002D6596" w:rsidRPr="00321DC2" w:rsidRDefault="002D6596" w:rsidP="00156FDA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Reference Sans Serif" w:eastAsia="Book Antiqua" w:hAnsi="MS Reference Sans Serif" w:cs="Book Antiqua"/>
                <w:bCs/>
              </w:rPr>
            </w:pPr>
          </w:p>
        </w:tc>
      </w:tr>
    </w:tbl>
    <w:p w:rsidR="002D6596" w:rsidRPr="00321DC2" w:rsidRDefault="002D6596" w:rsidP="002D6596">
      <w:pPr>
        <w:spacing w:after="0" w:line="240" w:lineRule="auto"/>
        <w:ind w:firstLine="708"/>
        <w:contextualSpacing/>
        <w:rPr>
          <w:rFonts w:ascii="MS Reference Sans Serif" w:hAnsi="MS Reference Sans Serif"/>
          <w:bCs/>
          <w:sz w:val="18"/>
          <w:szCs w:val="18"/>
        </w:rPr>
      </w:pPr>
      <w:r w:rsidRPr="00321DC2">
        <w:rPr>
          <w:rFonts w:ascii="MS Reference Sans Serif" w:hAnsi="MS Reference Sans Serif"/>
          <w:bCs/>
          <w:sz w:val="18"/>
          <w:szCs w:val="18"/>
        </w:rPr>
        <w:t xml:space="preserve">(*) Las actividades tienen </w:t>
      </w:r>
      <w:r>
        <w:rPr>
          <w:rFonts w:ascii="MS Reference Sans Serif" w:hAnsi="MS Reference Sans Serif"/>
          <w:bCs/>
          <w:sz w:val="18"/>
          <w:szCs w:val="18"/>
        </w:rPr>
        <w:t>que estar en función del ítem 4</w:t>
      </w:r>
      <w:r w:rsidRPr="00321DC2">
        <w:rPr>
          <w:rFonts w:ascii="MS Reference Sans Serif" w:hAnsi="MS Reference Sans Serif"/>
          <w:bCs/>
          <w:sz w:val="18"/>
          <w:szCs w:val="18"/>
        </w:rPr>
        <w:t xml:space="preserve"> </w:t>
      </w:r>
    </w:p>
    <w:p w:rsidR="002D6596" w:rsidRDefault="002D6596" w:rsidP="002D65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S Reference Sans Serif" w:eastAsia="Book Antiqua" w:hAnsi="MS Reference Sans Serif" w:cs="Book Antiqua"/>
          <w:bCs/>
        </w:rPr>
      </w:pPr>
    </w:p>
    <w:p w:rsidR="00230AAC" w:rsidRDefault="00230AAC" w:rsidP="002D65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S Reference Sans Serif" w:eastAsia="Book Antiqua" w:hAnsi="MS Reference Sans Serif" w:cs="Book Antiqua"/>
          <w:bCs/>
        </w:rPr>
      </w:pPr>
    </w:p>
    <w:p w:rsidR="00230AAC" w:rsidRDefault="00230AAC" w:rsidP="002D65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S Reference Sans Serif" w:eastAsia="Book Antiqua" w:hAnsi="MS Reference Sans Serif" w:cs="Book Antiqua"/>
          <w:bCs/>
        </w:rPr>
      </w:pPr>
    </w:p>
    <w:p w:rsidR="00230AAC" w:rsidRDefault="00230AAC" w:rsidP="002D65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S Reference Sans Serif" w:eastAsia="Book Antiqua" w:hAnsi="MS Reference Sans Serif" w:cs="Book Antiqua"/>
          <w:bCs/>
        </w:rPr>
      </w:pPr>
    </w:p>
    <w:p w:rsidR="00230AAC" w:rsidRPr="00321DC2" w:rsidRDefault="00230AAC" w:rsidP="002D65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S Reference Sans Serif" w:eastAsia="Book Antiqua" w:hAnsi="MS Reference Sans Serif" w:cs="Book Antiqua"/>
          <w:bCs/>
        </w:rPr>
      </w:pPr>
    </w:p>
    <w:p w:rsidR="002D6596" w:rsidRDefault="002D6596" w:rsidP="002D659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contextualSpacing/>
        <w:jc w:val="both"/>
        <w:rPr>
          <w:rFonts w:ascii="MS Reference Sans Serif" w:eastAsia="Book Antiqua" w:hAnsi="MS Reference Sans Serif" w:cs="Book Antiqua"/>
          <w:bCs/>
        </w:rPr>
      </w:pPr>
      <w:r w:rsidRPr="00321DC2">
        <w:rPr>
          <w:rFonts w:ascii="MS Reference Sans Serif" w:eastAsia="Book Antiqua" w:hAnsi="MS Reference Sans Serif" w:cs="Book Antiqua"/>
          <w:bCs/>
        </w:rPr>
        <w:lastRenderedPageBreak/>
        <w:t>Matriz resumen de resultados/información a socializar (alineación a dominios académicos, líneas de investigación, programas de vinculación, asignatura)</w:t>
      </w:r>
    </w:p>
    <w:p w:rsidR="002D6596" w:rsidRDefault="002D6596" w:rsidP="002D65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S Reference Sans Serif" w:eastAsia="Book Antiqua" w:hAnsi="MS Reference Sans Serif" w:cs="Book Antiqua"/>
          <w:bCs/>
        </w:rPr>
      </w:pPr>
    </w:p>
    <w:p w:rsidR="002D6596" w:rsidRPr="00157CBB" w:rsidRDefault="002D6596" w:rsidP="002D65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S Reference Sans Serif" w:eastAsia="Book Antiqua" w:hAnsi="MS Reference Sans Serif" w:cs="Book Antiqua"/>
          <w:bCs/>
        </w:rPr>
      </w:pPr>
    </w:p>
    <w:tbl>
      <w:tblPr>
        <w:tblStyle w:val="Tabladecuadrcula4-nfasis1"/>
        <w:tblW w:w="9464" w:type="dxa"/>
        <w:jc w:val="center"/>
        <w:tblLook w:val="04A0" w:firstRow="1" w:lastRow="0" w:firstColumn="1" w:lastColumn="0" w:noHBand="0" w:noVBand="1"/>
      </w:tblPr>
      <w:tblGrid>
        <w:gridCol w:w="531"/>
        <w:gridCol w:w="2041"/>
        <w:gridCol w:w="2593"/>
        <w:gridCol w:w="2063"/>
        <w:gridCol w:w="2236"/>
      </w:tblGrid>
      <w:tr w:rsidR="002D6596" w:rsidRPr="00321DC2" w:rsidTr="002D65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2D6596" w:rsidRPr="00321DC2" w:rsidRDefault="002D6596" w:rsidP="00156FDA">
            <w:pPr>
              <w:spacing w:after="0" w:line="240" w:lineRule="auto"/>
              <w:contextualSpacing/>
              <w:jc w:val="both"/>
              <w:rPr>
                <w:rFonts w:ascii="MS Reference Sans Serif" w:eastAsia="Book Antiqua" w:hAnsi="MS Reference Sans Serif" w:cs="Book Antiqua"/>
                <w:bCs w:val="0"/>
              </w:rPr>
            </w:pPr>
            <w:r w:rsidRPr="00321DC2">
              <w:rPr>
                <w:rFonts w:ascii="MS Reference Sans Serif" w:eastAsia="Book Antiqua" w:hAnsi="MS Reference Sans Serif" w:cs="Book Antiqua"/>
                <w:bCs w:val="0"/>
              </w:rPr>
              <w:t>N°</w:t>
            </w:r>
          </w:p>
        </w:tc>
        <w:tc>
          <w:tcPr>
            <w:tcW w:w="2091" w:type="dxa"/>
          </w:tcPr>
          <w:p w:rsidR="002D6596" w:rsidRPr="00321DC2" w:rsidRDefault="002D6596" w:rsidP="00156FDA">
            <w:pPr>
              <w:spacing w:after="0" w:line="240" w:lineRule="auto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S Reference Sans Serif" w:eastAsia="Book Antiqua" w:hAnsi="MS Reference Sans Serif" w:cs="Book Antiqua"/>
                <w:bCs w:val="0"/>
              </w:rPr>
            </w:pPr>
            <w:r w:rsidRPr="00321DC2">
              <w:rPr>
                <w:rFonts w:ascii="MS Reference Sans Serif" w:eastAsia="Book Antiqua" w:hAnsi="MS Reference Sans Serif" w:cs="Book Antiqua"/>
                <w:bCs w:val="0"/>
              </w:rPr>
              <w:t>Detalle de línea operativa</w:t>
            </w:r>
          </w:p>
        </w:tc>
        <w:tc>
          <w:tcPr>
            <w:tcW w:w="2659" w:type="dxa"/>
          </w:tcPr>
          <w:p w:rsidR="002D6596" w:rsidRPr="00321DC2" w:rsidRDefault="002D6596" w:rsidP="00156FDA">
            <w:pPr>
              <w:spacing w:after="0" w:line="240" w:lineRule="auto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S Reference Sans Serif" w:eastAsia="Book Antiqua" w:hAnsi="MS Reference Sans Serif" w:cs="Book Antiqua"/>
                <w:bCs w:val="0"/>
              </w:rPr>
            </w:pPr>
            <w:r w:rsidRPr="00321DC2">
              <w:rPr>
                <w:rFonts w:ascii="MS Reference Sans Serif" w:eastAsia="Book Antiqua" w:hAnsi="MS Reference Sans Serif" w:cs="Book Antiqua"/>
                <w:bCs w:val="0"/>
              </w:rPr>
              <w:t>Nombre del proyecto o detalle de la sistematización de experiencia a socializar</w:t>
            </w:r>
          </w:p>
        </w:tc>
        <w:tc>
          <w:tcPr>
            <w:tcW w:w="1927" w:type="dxa"/>
          </w:tcPr>
          <w:p w:rsidR="002D6596" w:rsidRPr="00321DC2" w:rsidRDefault="002D6596" w:rsidP="00156FDA">
            <w:pPr>
              <w:spacing w:after="0" w:line="240" w:lineRule="auto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S Reference Sans Serif" w:eastAsia="Book Antiqua" w:hAnsi="MS Reference Sans Serif" w:cs="Book Antiqua"/>
                <w:bCs w:val="0"/>
              </w:rPr>
            </w:pPr>
            <w:r w:rsidRPr="00321DC2">
              <w:rPr>
                <w:rFonts w:ascii="MS Reference Sans Serif" w:eastAsia="Book Antiqua" w:hAnsi="MS Reference Sans Serif" w:cs="Book Antiqua"/>
                <w:bCs w:val="0"/>
              </w:rPr>
              <w:t>Correspondencia con dominio académico</w:t>
            </w:r>
          </w:p>
        </w:tc>
        <w:tc>
          <w:tcPr>
            <w:tcW w:w="2253" w:type="dxa"/>
          </w:tcPr>
          <w:p w:rsidR="002D6596" w:rsidRPr="00321DC2" w:rsidRDefault="002D6596" w:rsidP="00156FDA">
            <w:pPr>
              <w:spacing w:after="0" w:line="240" w:lineRule="auto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S Reference Sans Serif" w:eastAsia="Book Antiqua" w:hAnsi="MS Reference Sans Serif" w:cs="Book Antiqua"/>
                <w:bCs w:val="0"/>
              </w:rPr>
            </w:pPr>
            <w:r w:rsidRPr="00321DC2">
              <w:rPr>
                <w:rFonts w:ascii="MS Reference Sans Serif" w:eastAsia="Book Antiqua" w:hAnsi="MS Reference Sans Serif" w:cs="Book Antiqua"/>
                <w:bCs w:val="0"/>
              </w:rPr>
              <w:t>Correspondencia con Línea de investigación</w:t>
            </w:r>
          </w:p>
        </w:tc>
      </w:tr>
      <w:tr w:rsidR="002D6596" w:rsidRPr="00321DC2" w:rsidTr="002D6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2D6596" w:rsidRPr="00321DC2" w:rsidRDefault="002D6596" w:rsidP="00156FDA">
            <w:pPr>
              <w:spacing w:after="0" w:line="240" w:lineRule="auto"/>
              <w:contextualSpacing/>
              <w:jc w:val="both"/>
              <w:rPr>
                <w:rFonts w:ascii="MS Reference Sans Serif" w:eastAsia="Book Antiqua" w:hAnsi="MS Reference Sans Serif" w:cs="Book Antiqua"/>
                <w:bCs w:val="0"/>
              </w:rPr>
            </w:pPr>
          </w:p>
        </w:tc>
        <w:tc>
          <w:tcPr>
            <w:tcW w:w="2091" w:type="dxa"/>
          </w:tcPr>
          <w:p w:rsidR="002D6596" w:rsidRPr="00321DC2" w:rsidRDefault="002D6596" w:rsidP="00156FDA">
            <w:pPr>
              <w:pStyle w:val="Textocomentari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321DC2">
              <w:rPr>
                <w:sz w:val="18"/>
              </w:rPr>
              <w:t xml:space="preserve">Seleccionar una o varias de las siguientes opciones: </w:t>
            </w:r>
          </w:p>
          <w:p w:rsidR="002D6596" w:rsidRPr="00321DC2" w:rsidRDefault="002D6596" w:rsidP="00156FDA">
            <w:pPr>
              <w:pStyle w:val="Textocomentari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321DC2">
              <w:rPr>
                <w:sz w:val="18"/>
              </w:rPr>
              <w:t>Ayudantía de investigación</w:t>
            </w:r>
          </w:p>
          <w:p w:rsidR="002D6596" w:rsidRPr="00321DC2" w:rsidRDefault="002D6596" w:rsidP="00156FDA">
            <w:pPr>
              <w:pStyle w:val="Textocomentari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321DC2">
              <w:rPr>
                <w:sz w:val="18"/>
              </w:rPr>
              <w:t>Educación continua</w:t>
            </w:r>
          </w:p>
          <w:p w:rsidR="002D6596" w:rsidRPr="00321DC2" w:rsidRDefault="002D6596" w:rsidP="00156FDA">
            <w:pPr>
              <w:spacing w:after="0"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Reference Sans Serif" w:eastAsia="Book Antiqua" w:hAnsi="MS Reference Sans Serif" w:cs="Book Antiqua"/>
                <w:bCs/>
              </w:rPr>
            </w:pPr>
            <w:r w:rsidRPr="00321DC2">
              <w:rPr>
                <w:sz w:val="16"/>
              </w:rPr>
              <w:t>Proyecto de Vinculación/servicio comunitario</w:t>
            </w:r>
          </w:p>
        </w:tc>
        <w:tc>
          <w:tcPr>
            <w:tcW w:w="2659" w:type="dxa"/>
          </w:tcPr>
          <w:p w:rsidR="002D6596" w:rsidRPr="00321DC2" w:rsidRDefault="002D6596" w:rsidP="00156FDA">
            <w:pPr>
              <w:spacing w:after="0"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Reference Sans Serif" w:eastAsia="Book Antiqua" w:hAnsi="MS Reference Sans Serif" w:cs="Book Antiqua"/>
                <w:bCs/>
              </w:rPr>
            </w:pPr>
            <w:r w:rsidRPr="00321DC2">
              <w:rPr>
                <w:sz w:val="18"/>
              </w:rPr>
              <w:t>Detallar el nombre del proyecto de investigación, proyecto de vinculación, proyecto de capacitación, ejercicio o experiencia desde la asignatura sobre el cual se hace referencia en la difusión de resultados</w:t>
            </w:r>
          </w:p>
        </w:tc>
        <w:tc>
          <w:tcPr>
            <w:tcW w:w="1927" w:type="dxa"/>
          </w:tcPr>
          <w:sdt>
            <w:sdtPr>
              <w:rPr>
                <w:rFonts w:ascii="MS Reference Sans Serif" w:eastAsia="Book Antiqua" w:hAnsi="MS Reference Sans Serif" w:cs="Book Antiqua"/>
                <w:bCs/>
              </w:rPr>
              <w:id w:val="-28103500"/>
              <w:placeholder>
                <w:docPart w:val="50DFBAB83B94493397EE60FF54131872"/>
              </w:placeholder>
              <w:showingPlcHdr/>
              <w:dropDownList>
                <w:listItem w:value="Elija un elemento."/>
                <w:listItem w:displayText="1. Desarrollo Social" w:value="1. Desarrollo Social"/>
                <w:listItem w:displayText="2. Economía, empresas y productividad" w:value="2. Economía, empresas y productividad"/>
                <w:listItem w:displayText="3. Salud y bienestar humano" w:value="3. Salud y bienestar humano"/>
                <w:listItem w:displayText="4. Biodiversidad y ambiente" w:value="4. Biodiversidad y ambiente"/>
                <w:listItem w:displayText="5. Tecnologías de la información y las comunicaciones" w:value="5. Tecnologías de la información y las comunicaciones"/>
              </w:dropDownList>
            </w:sdtPr>
            <w:sdtEndPr/>
            <w:sdtContent>
              <w:p w:rsidR="00426066" w:rsidRDefault="00426066" w:rsidP="0042606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contextualSpacing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Reference Sans Serif" w:eastAsia="Book Antiqua" w:hAnsi="MS Reference Sans Serif" w:cs="Book Antiqua"/>
                    <w:bCs/>
                  </w:rPr>
                </w:pPr>
                <w:r w:rsidRPr="00671DA3">
                  <w:rPr>
                    <w:rStyle w:val="Textodelmarcadordeposicin"/>
                  </w:rPr>
                  <w:t>Elija un elemento.</w:t>
                </w:r>
              </w:p>
            </w:sdtContent>
          </w:sdt>
          <w:p w:rsidR="002D6596" w:rsidRPr="00321DC2" w:rsidRDefault="002D6596" w:rsidP="00156FDA">
            <w:pPr>
              <w:spacing w:after="0"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Reference Sans Serif" w:eastAsia="Book Antiqua" w:hAnsi="MS Reference Sans Serif" w:cs="Book Antiqua"/>
                <w:bCs/>
              </w:rPr>
            </w:pPr>
          </w:p>
        </w:tc>
        <w:tc>
          <w:tcPr>
            <w:tcW w:w="2253" w:type="dxa"/>
          </w:tcPr>
          <w:sdt>
            <w:sdtPr>
              <w:rPr>
                <w:rFonts w:ascii="MS Reference Sans Serif" w:eastAsia="Book Antiqua" w:hAnsi="MS Reference Sans Serif" w:cs="Book Antiqua"/>
                <w:bCs/>
              </w:rPr>
              <w:id w:val="-1832284903"/>
              <w:placeholder>
                <w:docPart w:val="42D15C7D9D624EFFA9EBE44043CC2702"/>
              </w:placeholder>
              <w:showingPlcHdr/>
              <w:dropDownList>
                <w:listItem w:value="Elija un elemento."/>
                <w:listItem w:displayText="1.1.Sociedad y cultura" w:value="1.1.Sociedad y cultura"/>
                <w:listItem w:displayText="1.2. Justicia y gobernabilidad" w:value="1.2. Justicia y gobernabilidad"/>
                <w:listItem w:displayText="1.3. Procesos educativos y formación humana" w:value="1.3. Procesos educativos y formación humana"/>
                <w:listItem w:displayText="1.4. Turismo sostenible" w:value="1.4. Turismo sostenible"/>
                <w:listItem w:displayText="1.5. Infraestructura y ordenamiento territorial" w:value="1.5. Infraestructura y ordenamiento territorial"/>
                <w:listItem w:displayText="2.1. Desarrollo económico y empresarial" w:value="2.1. Desarrollo económico y empresarial"/>
                <w:listItem w:displayText="2.2. Producción y desarrollo agroalimentario" w:value="2.2. Producción y desarrollo agroalimentario"/>
                <w:listItem w:displayText="3.1. Productos naturales" w:value="3.1. Productos naturales"/>
                <w:listItem w:displayText="3.2.Comportamiento humano" w:value="3.2.Comportamiento humano"/>
                <w:listItem w:displayText="3.3. Prevención, promoción y cuidados" w:value="3.3. Prevención, promoción y cuidados"/>
                <w:listItem w:displayText="4.1. Biodiversidad y evolución" w:value="4.1. Biodiversidad y evolución"/>
                <w:listItem w:displayText="4.2. Ambiente y conservación" w:value="4.2. Ambiente y conservación"/>
                <w:listItem w:displayText="5.1. Ciencias de los datos e inteligencia artificial" w:value="5.1. Ciencias de los datos e inteligencia artificial"/>
                <w:listItem w:displayText="5.2. Gobierno y gestión de las tecnologías de la información" w:value="5.2. Gobierno y gestión de las tecnologías de la información"/>
                <w:listItem w:displayText="5.3. Ingeniería de software" w:value="5.3. Ingeniería de software"/>
                <w:listItem w:displayText="5.4. Internet de las cosas y cloud computing" w:value="5.4. Internet de las cosas y cloud computing"/>
              </w:dropDownList>
            </w:sdtPr>
            <w:sdtEndPr/>
            <w:sdtContent>
              <w:p w:rsidR="002A5F45" w:rsidRDefault="002A5F45" w:rsidP="002A5F4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contextualSpacing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Reference Sans Serif" w:eastAsia="Book Antiqua" w:hAnsi="MS Reference Sans Serif" w:cs="Book Antiqua"/>
                    <w:bCs/>
                  </w:rPr>
                </w:pPr>
                <w:r w:rsidRPr="00671DA3">
                  <w:rPr>
                    <w:rStyle w:val="Textodelmarcadordeposicin"/>
                  </w:rPr>
                  <w:t>Elija un elemento.</w:t>
                </w:r>
              </w:p>
            </w:sdtContent>
          </w:sdt>
          <w:p w:rsidR="002D6596" w:rsidRPr="00321DC2" w:rsidRDefault="002D6596" w:rsidP="00156FDA">
            <w:pPr>
              <w:spacing w:after="0"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Reference Sans Serif" w:eastAsia="Book Antiqua" w:hAnsi="MS Reference Sans Serif" w:cs="Book Antiqua"/>
                <w:bCs/>
              </w:rPr>
            </w:pPr>
          </w:p>
        </w:tc>
      </w:tr>
      <w:tr w:rsidR="002D6596" w:rsidRPr="00321DC2" w:rsidTr="002D659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2D6596" w:rsidRPr="00321DC2" w:rsidRDefault="002D6596" w:rsidP="00156FDA">
            <w:pPr>
              <w:spacing w:after="0" w:line="240" w:lineRule="auto"/>
              <w:contextualSpacing/>
              <w:jc w:val="both"/>
              <w:rPr>
                <w:rFonts w:ascii="MS Reference Sans Serif" w:eastAsia="Book Antiqua" w:hAnsi="MS Reference Sans Serif" w:cs="Book Antiqua"/>
                <w:bCs w:val="0"/>
              </w:rPr>
            </w:pPr>
          </w:p>
        </w:tc>
        <w:tc>
          <w:tcPr>
            <w:tcW w:w="2091" w:type="dxa"/>
          </w:tcPr>
          <w:p w:rsidR="002D6596" w:rsidRPr="00321DC2" w:rsidRDefault="002D6596" w:rsidP="00156FDA">
            <w:pPr>
              <w:spacing w:after="0"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Reference Sans Serif" w:eastAsia="Book Antiqua" w:hAnsi="MS Reference Sans Serif" w:cs="Book Antiqua"/>
                <w:bCs/>
              </w:rPr>
            </w:pPr>
          </w:p>
        </w:tc>
        <w:tc>
          <w:tcPr>
            <w:tcW w:w="2659" w:type="dxa"/>
          </w:tcPr>
          <w:p w:rsidR="002D6596" w:rsidRPr="00321DC2" w:rsidRDefault="002D6596" w:rsidP="00156FDA">
            <w:pPr>
              <w:spacing w:after="0"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Reference Sans Serif" w:eastAsia="Book Antiqua" w:hAnsi="MS Reference Sans Serif" w:cs="Book Antiqua"/>
                <w:bCs/>
              </w:rPr>
            </w:pPr>
          </w:p>
        </w:tc>
        <w:tc>
          <w:tcPr>
            <w:tcW w:w="1927" w:type="dxa"/>
          </w:tcPr>
          <w:p w:rsidR="002D6596" w:rsidRPr="00321DC2" w:rsidRDefault="002D6596" w:rsidP="00156FDA">
            <w:pPr>
              <w:spacing w:after="0"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Reference Sans Serif" w:eastAsia="Book Antiqua" w:hAnsi="MS Reference Sans Serif" w:cs="Book Antiqua"/>
                <w:bCs/>
              </w:rPr>
            </w:pPr>
          </w:p>
        </w:tc>
        <w:tc>
          <w:tcPr>
            <w:tcW w:w="2253" w:type="dxa"/>
          </w:tcPr>
          <w:p w:rsidR="002D6596" w:rsidRPr="00321DC2" w:rsidRDefault="002D6596" w:rsidP="00156FDA">
            <w:pPr>
              <w:spacing w:after="0"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Reference Sans Serif" w:eastAsia="Book Antiqua" w:hAnsi="MS Reference Sans Serif" w:cs="Book Antiqua"/>
                <w:bCs/>
              </w:rPr>
            </w:pPr>
          </w:p>
        </w:tc>
      </w:tr>
    </w:tbl>
    <w:p w:rsidR="002D6596" w:rsidRPr="00321DC2" w:rsidRDefault="002D6596" w:rsidP="002D65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S Reference Sans Serif" w:eastAsia="Book Antiqua" w:hAnsi="MS Reference Sans Serif" w:cs="Book Antiqua"/>
          <w:bCs/>
        </w:rPr>
      </w:pPr>
    </w:p>
    <w:p w:rsidR="002D6596" w:rsidRPr="00321DC2" w:rsidRDefault="002D6596" w:rsidP="002D65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S Reference Sans Serif" w:eastAsia="Book Antiqua" w:hAnsi="MS Reference Sans Serif" w:cs="Book Antiqua"/>
          <w:bCs/>
        </w:rPr>
      </w:pPr>
      <w:r w:rsidRPr="00321DC2">
        <w:rPr>
          <w:rFonts w:ascii="MS Reference Sans Serif" w:eastAsia="Book Antiqua" w:hAnsi="MS Reference Sans Serif" w:cs="Book Antiqua"/>
          <w:bCs/>
        </w:rPr>
        <w:t>Fecha de presentación del documento</w:t>
      </w:r>
    </w:p>
    <w:p w:rsidR="002D6596" w:rsidRPr="00321DC2" w:rsidRDefault="002D6596" w:rsidP="002D65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S Reference Sans Serif" w:eastAsia="Book Antiqua" w:hAnsi="MS Reference Sans Serif" w:cs="Book Antiqua"/>
          <w:bCs/>
        </w:rPr>
      </w:pPr>
    </w:p>
    <w:p w:rsidR="002D6596" w:rsidRDefault="002D6596" w:rsidP="002D65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S Reference Sans Serif" w:eastAsia="Book Antiqua" w:hAnsi="MS Reference Sans Serif" w:cs="Book Antiqua"/>
          <w:bCs/>
        </w:rPr>
      </w:pPr>
    </w:p>
    <w:p w:rsidR="00971218" w:rsidRDefault="00971218" w:rsidP="002D65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S Reference Sans Serif" w:eastAsia="Book Antiqua" w:hAnsi="MS Reference Sans Serif" w:cs="Book Antiqua"/>
          <w:bCs/>
        </w:rPr>
      </w:pPr>
    </w:p>
    <w:p w:rsidR="00971218" w:rsidRDefault="00971218" w:rsidP="002D65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S Reference Sans Serif" w:eastAsia="Book Antiqua" w:hAnsi="MS Reference Sans Serif" w:cs="Book Antiqua"/>
          <w:bCs/>
        </w:rPr>
      </w:pPr>
    </w:p>
    <w:p w:rsidR="002D6596" w:rsidRPr="00321DC2" w:rsidRDefault="002D6596" w:rsidP="002D65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S Reference Sans Serif" w:eastAsia="Book Antiqua" w:hAnsi="MS Reference Sans Serif" w:cs="Book Antiqua"/>
          <w:bCs/>
        </w:rPr>
      </w:pPr>
    </w:p>
    <w:p w:rsidR="002D6596" w:rsidRPr="00321DC2" w:rsidRDefault="002D6596" w:rsidP="002D65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S Reference Sans Serif" w:eastAsia="Book Antiqua" w:hAnsi="MS Reference Sans Serif" w:cs="Book Antiqua"/>
          <w:bCs/>
        </w:rPr>
      </w:pPr>
    </w:p>
    <w:p w:rsidR="002D6596" w:rsidRPr="00321DC2" w:rsidRDefault="002D6596" w:rsidP="002D65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S Reference Sans Serif" w:eastAsia="Book Antiqua" w:hAnsi="MS Reference Sans Serif" w:cs="Book Antiqua"/>
          <w:bCs/>
        </w:rPr>
      </w:pPr>
      <w:r w:rsidRPr="00321DC2">
        <w:rPr>
          <w:rFonts w:ascii="MS Reference Sans Serif" w:eastAsia="Book Antiqua" w:hAnsi="MS Reference Sans Serif" w:cs="Book Antiqua"/>
          <w:bCs/>
        </w:rPr>
        <w:t>Firmas de responsabilidad</w:t>
      </w:r>
    </w:p>
    <w:p w:rsidR="002D6596" w:rsidRPr="00321DC2" w:rsidRDefault="002D6596" w:rsidP="002D65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S Reference Sans Serif" w:eastAsia="Book Antiqua" w:hAnsi="MS Reference Sans Serif" w:cs="Book Antiqua"/>
          <w:bCs/>
        </w:rPr>
      </w:pPr>
    </w:p>
    <w:p w:rsidR="002D6596" w:rsidRPr="00321DC2" w:rsidRDefault="002D6596" w:rsidP="002D65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S Reference Sans Serif" w:eastAsia="Book Antiqua" w:hAnsi="MS Reference Sans Serif" w:cs="Book Antiqua"/>
          <w:bCs/>
          <w:sz w:val="16"/>
          <w:szCs w:val="16"/>
        </w:rPr>
      </w:pPr>
      <w:r w:rsidRPr="00321DC2">
        <w:rPr>
          <w:rFonts w:ascii="MS Reference Sans Serif" w:eastAsia="Book Antiqua" w:hAnsi="MS Reference Sans Serif" w:cs="Book Antiqua"/>
          <w:bCs/>
          <w:sz w:val="16"/>
          <w:szCs w:val="16"/>
        </w:rPr>
        <w:t xml:space="preserve"> (Docente que elabora el documento y del Coordinador de Carrera que respalda el desarrollo del evento)</w:t>
      </w:r>
    </w:p>
    <w:p w:rsidR="002D6596" w:rsidRPr="00321DC2" w:rsidRDefault="002D6596" w:rsidP="002D65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S Reference Sans Serif" w:eastAsia="Book Antiqua" w:hAnsi="MS Reference Sans Serif" w:cs="Book Antiqua"/>
          <w:bCs/>
        </w:rPr>
      </w:pPr>
    </w:p>
    <w:p w:rsidR="002D6596" w:rsidRPr="00321DC2" w:rsidRDefault="002D6596" w:rsidP="002D65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S Reference Sans Serif" w:eastAsia="Book Antiqua" w:hAnsi="MS Reference Sans Serif" w:cs="Book Antiqua"/>
          <w:bCs/>
        </w:rPr>
      </w:pPr>
    </w:p>
    <w:tbl>
      <w:tblPr>
        <w:tblStyle w:val="Tabladecuadrcula1clara-nfasis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2D6596" w:rsidRPr="00321DC2" w:rsidTr="002D65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</w:tcPr>
          <w:p w:rsidR="002D6596" w:rsidRPr="00321DC2" w:rsidRDefault="002D6596" w:rsidP="002D6596">
            <w:pPr>
              <w:spacing w:after="0" w:line="240" w:lineRule="auto"/>
              <w:contextualSpacing/>
              <w:jc w:val="center"/>
              <w:rPr>
                <w:rFonts w:ascii="MS Reference Sans Serif" w:eastAsia="Book Antiqua" w:hAnsi="MS Reference Sans Serif" w:cs="Book Antiqua"/>
                <w:bCs w:val="0"/>
              </w:rPr>
            </w:pPr>
            <w:r>
              <w:rPr>
                <w:rFonts w:ascii="MS Reference Sans Serif" w:eastAsia="Book Antiqua" w:hAnsi="MS Reference Sans Serif" w:cs="Book Antiqua"/>
                <w:bCs w:val="0"/>
              </w:rPr>
              <w:t xml:space="preserve">Firmas de responsabilidad </w:t>
            </w:r>
          </w:p>
        </w:tc>
      </w:tr>
      <w:tr w:rsidR="002D6596" w:rsidRPr="00321DC2" w:rsidTr="002D6596">
        <w:trPr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:rsidR="002D6596" w:rsidRPr="00321DC2" w:rsidRDefault="002D6596" w:rsidP="00156FDA">
            <w:pPr>
              <w:spacing w:after="0" w:line="240" w:lineRule="auto"/>
              <w:contextualSpacing/>
              <w:jc w:val="both"/>
              <w:rPr>
                <w:rFonts w:ascii="MS Reference Sans Serif" w:eastAsia="Book Antiqua" w:hAnsi="MS Reference Sans Serif" w:cs="Book Antiqua"/>
                <w:bCs w:val="0"/>
              </w:rPr>
            </w:pPr>
            <w:r w:rsidRPr="00321DC2">
              <w:rPr>
                <w:rFonts w:ascii="MS Reference Sans Serif" w:eastAsia="Book Antiqua" w:hAnsi="MS Reference Sans Serif" w:cs="Book Antiqua"/>
                <w:bCs w:val="0"/>
              </w:rPr>
              <w:t xml:space="preserve">Coordinador </w:t>
            </w:r>
          </w:p>
        </w:tc>
        <w:tc>
          <w:tcPr>
            <w:tcW w:w="6089" w:type="dxa"/>
          </w:tcPr>
          <w:p w:rsidR="002D6596" w:rsidRPr="00321DC2" w:rsidRDefault="002D6596" w:rsidP="00156FDA">
            <w:pPr>
              <w:spacing w:after="0"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Reference Sans Serif" w:eastAsia="Book Antiqua" w:hAnsi="MS Reference Sans Serif" w:cs="Book Antiqua"/>
                <w:bCs/>
              </w:rPr>
            </w:pPr>
          </w:p>
        </w:tc>
      </w:tr>
      <w:tr w:rsidR="002D6596" w:rsidRPr="00321DC2" w:rsidTr="002D6596">
        <w:trPr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:rsidR="002D6596" w:rsidRPr="00321DC2" w:rsidRDefault="002D6596" w:rsidP="00156FDA">
            <w:pPr>
              <w:spacing w:after="0" w:line="240" w:lineRule="auto"/>
              <w:contextualSpacing/>
              <w:jc w:val="both"/>
              <w:rPr>
                <w:rFonts w:ascii="MS Reference Sans Serif" w:eastAsia="Book Antiqua" w:hAnsi="MS Reference Sans Serif" w:cs="Book Antiqua"/>
                <w:bCs w:val="0"/>
              </w:rPr>
            </w:pPr>
            <w:r>
              <w:rPr>
                <w:rFonts w:ascii="MS Reference Sans Serif" w:eastAsia="Book Antiqua" w:hAnsi="MS Reference Sans Serif" w:cs="Book Antiqua"/>
                <w:bCs w:val="0"/>
              </w:rPr>
              <w:t>Docente</w:t>
            </w:r>
          </w:p>
        </w:tc>
        <w:tc>
          <w:tcPr>
            <w:tcW w:w="6089" w:type="dxa"/>
          </w:tcPr>
          <w:p w:rsidR="002D6596" w:rsidRPr="00321DC2" w:rsidRDefault="002D6596" w:rsidP="00156FDA">
            <w:pPr>
              <w:spacing w:after="0"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Reference Sans Serif" w:eastAsia="Book Antiqua" w:hAnsi="MS Reference Sans Serif" w:cs="Book Antiqua"/>
                <w:bCs/>
              </w:rPr>
            </w:pPr>
          </w:p>
        </w:tc>
      </w:tr>
    </w:tbl>
    <w:p w:rsidR="002D6596" w:rsidRPr="00321DC2" w:rsidRDefault="002D6596" w:rsidP="002D65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S Reference Sans Serif" w:eastAsia="Book Antiqua" w:hAnsi="MS Reference Sans Serif" w:cs="Book Antiqua"/>
          <w:bCs/>
        </w:rPr>
      </w:pPr>
    </w:p>
    <w:p w:rsidR="00DB04B5" w:rsidRPr="002D6596" w:rsidRDefault="00DB04B5" w:rsidP="002D6596"/>
    <w:sectPr w:rsidR="00DB04B5" w:rsidRPr="002D6596" w:rsidSect="007E61F0">
      <w:headerReference w:type="default" r:id="rId8"/>
      <w:pgSz w:w="11906" w:h="16838"/>
      <w:pgMar w:top="2410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BC0" w:rsidRDefault="00D93BC0" w:rsidP="003B3BF3">
      <w:pPr>
        <w:spacing w:after="0" w:line="240" w:lineRule="auto"/>
      </w:pPr>
      <w:r>
        <w:separator/>
      </w:r>
    </w:p>
  </w:endnote>
  <w:endnote w:type="continuationSeparator" w:id="0">
    <w:p w:rsidR="00D93BC0" w:rsidRDefault="00D93BC0" w:rsidP="003B3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BC0" w:rsidRDefault="00D93BC0" w:rsidP="003B3BF3">
      <w:pPr>
        <w:spacing w:after="0" w:line="240" w:lineRule="auto"/>
      </w:pPr>
      <w:r>
        <w:separator/>
      </w:r>
    </w:p>
  </w:footnote>
  <w:footnote w:type="continuationSeparator" w:id="0">
    <w:p w:rsidR="00D93BC0" w:rsidRDefault="00D93BC0" w:rsidP="003B3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BF3" w:rsidRDefault="003B3BF3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60288" behindDoc="0" locked="0" layoutInCell="1" allowOverlap="1" wp14:anchorId="1AB56256" wp14:editId="3B8A3C55">
          <wp:simplePos x="0" y="0"/>
          <wp:positionH relativeFrom="margin">
            <wp:align>center</wp:align>
          </wp:positionH>
          <wp:positionV relativeFrom="paragraph">
            <wp:posOffset>-334010</wp:posOffset>
          </wp:positionV>
          <wp:extent cx="4955540" cy="1434146"/>
          <wp:effectExtent l="0" t="0" r="0" b="0"/>
          <wp:wrapNone/>
          <wp:docPr id="20" name="Imagen 20" descr="C:\Users\Vinculacion\Pictures\fon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Vinculacion\Pictures\fond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05" b="76936"/>
                  <a:stretch/>
                </pic:blipFill>
                <pic:spPr bwMode="auto">
                  <a:xfrm>
                    <a:off x="0" y="0"/>
                    <a:ext cx="4955540" cy="14341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C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-1413510</wp:posOffset>
          </wp:positionH>
          <wp:positionV relativeFrom="paragraph">
            <wp:posOffset>2131695</wp:posOffset>
          </wp:positionV>
          <wp:extent cx="8221980" cy="8057902"/>
          <wp:effectExtent l="0" t="0" r="7620" b="635"/>
          <wp:wrapNone/>
          <wp:docPr id="21" name="Imagen 21" descr="C:\Users\Vinculacion\Pictures\fon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Vinculacion\Pictures\fond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133" b="7232"/>
                  <a:stretch/>
                </pic:blipFill>
                <pic:spPr bwMode="auto">
                  <a:xfrm>
                    <a:off x="0" y="0"/>
                    <a:ext cx="8222177" cy="80580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90936"/>
    <w:multiLevelType w:val="hybridMultilevel"/>
    <w:tmpl w:val="12CC84E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64DBA"/>
    <w:multiLevelType w:val="hybridMultilevel"/>
    <w:tmpl w:val="99445D7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63CCC"/>
    <w:multiLevelType w:val="hybridMultilevel"/>
    <w:tmpl w:val="721E4F9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25386"/>
    <w:multiLevelType w:val="hybridMultilevel"/>
    <w:tmpl w:val="077EC26E"/>
    <w:lvl w:ilvl="0" w:tplc="300A000F">
      <w:start w:val="1"/>
      <w:numFmt w:val="decimal"/>
      <w:lvlText w:val="%1."/>
      <w:lvlJc w:val="left"/>
      <w:pPr>
        <w:ind w:left="2160" w:hanging="360"/>
      </w:pPr>
      <w:rPr>
        <w:rFonts w:hint="default"/>
        <w:color w:val="auto"/>
      </w:rPr>
    </w:lvl>
    <w:lvl w:ilvl="1" w:tplc="300A0019" w:tentative="1">
      <w:start w:val="1"/>
      <w:numFmt w:val="lowerLetter"/>
      <w:lvlText w:val="%2."/>
      <w:lvlJc w:val="left"/>
      <w:pPr>
        <w:ind w:left="2880" w:hanging="360"/>
      </w:pPr>
    </w:lvl>
    <w:lvl w:ilvl="2" w:tplc="300A001B" w:tentative="1">
      <w:start w:val="1"/>
      <w:numFmt w:val="lowerRoman"/>
      <w:lvlText w:val="%3."/>
      <w:lvlJc w:val="right"/>
      <w:pPr>
        <w:ind w:left="3600" w:hanging="180"/>
      </w:pPr>
    </w:lvl>
    <w:lvl w:ilvl="3" w:tplc="300A000F" w:tentative="1">
      <w:start w:val="1"/>
      <w:numFmt w:val="decimal"/>
      <w:lvlText w:val="%4."/>
      <w:lvlJc w:val="left"/>
      <w:pPr>
        <w:ind w:left="4320" w:hanging="360"/>
      </w:pPr>
    </w:lvl>
    <w:lvl w:ilvl="4" w:tplc="300A0019" w:tentative="1">
      <w:start w:val="1"/>
      <w:numFmt w:val="lowerLetter"/>
      <w:lvlText w:val="%5."/>
      <w:lvlJc w:val="left"/>
      <w:pPr>
        <w:ind w:left="5040" w:hanging="360"/>
      </w:pPr>
    </w:lvl>
    <w:lvl w:ilvl="5" w:tplc="300A001B" w:tentative="1">
      <w:start w:val="1"/>
      <w:numFmt w:val="lowerRoman"/>
      <w:lvlText w:val="%6."/>
      <w:lvlJc w:val="right"/>
      <w:pPr>
        <w:ind w:left="5760" w:hanging="180"/>
      </w:pPr>
    </w:lvl>
    <w:lvl w:ilvl="6" w:tplc="300A000F" w:tentative="1">
      <w:start w:val="1"/>
      <w:numFmt w:val="decimal"/>
      <w:lvlText w:val="%7."/>
      <w:lvlJc w:val="left"/>
      <w:pPr>
        <w:ind w:left="6480" w:hanging="360"/>
      </w:pPr>
    </w:lvl>
    <w:lvl w:ilvl="7" w:tplc="300A0019" w:tentative="1">
      <w:start w:val="1"/>
      <w:numFmt w:val="lowerLetter"/>
      <w:lvlText w:val="%8."/>
      <w:lvlJc w:val="left"/>
      <w:pPr>
        <w:ind w:left="7200" w:hanging="360"/>
      </w:pPr>
    </w:lvl>
    <w:lvl w:ilvl="8" w:tplc="30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7C8F43FE"/>
    <w:multiLevelType w:val="hybridMultilevel"/>
    <w:tmpl w:val="6A2225AA"/>
    <w:lvl w:ilvl="0" w:tplc="1D98AD86">
      <w:start w:val="1"/>
      <w:numFmt w:val="bullet"/>
      <w:lvlText w:val="-"/>
      <w:lvlJc w:val="left"/>
      <w:pPr>
        <w:ind w:left="720" w:hanging="360"/>
      </w:pPr>
      <w:rPr>
        <w:rFonts w:ascii="MS Reference Sans Serif" w:eastAsia="Book Antiqua" w:hAnsi="MS Reference Sans Serif" w:cs="Book Antiqu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4B5"/>
    <w:rsid w:val="000810F3"/>
    <w:rsid w:val="000D69A1"/>
    <w:rsid w:val="00170E65"/>
    <w:rsid w:val="001D1676"/>
    <w:rsid w:val="00230AAC"/>
    <w:rsid w:val="002329D6"/>
    <w:rsid w:val="002735C8"/>
    <w:rsid w:val="002A189E"/>
    <w:rsid w:val="002A5F45"/>
    <w:rsid w:val="002D6596"/>
    <w:rsid w:val="003B3BF3"/>
    <w:rsid w:val="003D4FF4"/>
    <w:rsid w:val="003F447C"/>
    <w:rsid w:val="00403AF0"/>
    <w:rsid w:val="00426066"/>
    <w:rsid w:val="004D502E"/>
    <w:rsid w:val="00527911"/>
    <w:rsid w:val="00577795"/>
    <w:rsid w:val="00676D3B"/>
    <w:rsid w:val="0076100C"/>
    <w:rsid w:val="007E61F0"/>
    <w:rsid w:val="00845C6E"/>
    <w:rsid w:val="00853375"/>
    <w:rsid w:val="00923AC6"/>
    <w:rsid w:val="00971218"/>
    <w:rsid w:val="00A44FAA"/>
    <w:rsid w:val="00A7052F"/>
    <w:rsid w:val="00C06603"/>
    <w:rsid w:val="00C75489"/>
    <w:rsid w:val="00CD225F"/>
    <w:rsid w:val="00CF3092"/>
    <w:rsid w:val="00D11252"/>
    <w:rsid w:val="00D44D9C"/>
    <w:rsid w:val="00D90B4E"/>
    <w:rsid w:val="00D93BC0"/>
    <w:rsid w:val="00DB04B5"/>
    <w:rsid w:val="00DB53E6"/>
    <w:rsid w:val="00DC37EC"/>
    <w:rsid w:val="00DE72BF"/>
    <w:rsid w:val="00F253D0"/>
    <w:rsid w:val="00F72C86"/>
    <w:rsid w:val="00F7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E75302-EFA4-47D1-80F0-CE9D71FD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 Antiqua" w:eastAsiaTheme="minorHAnsi" w:hAnsi="Book Antiqua" w:cstheme="minorBidi"/>
        <w:sz w:val="24"/>
        <w:szCs w:val="24"/>
        <w:lang w:val="es-EC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29" w:qFormat="1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7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4B5"/>
    <w:pPr>
      <w:spacing w:after="160" w:line="259" w:lineRule="auto"/>
      <w:jc w:val="left"/>
    </w:pPr>
    <w:rPr>
      <w:rFonts w:asciiTheme="minorHAnsi" w:hAnsiTheme="minorHAns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04B5"/>
    <w:pPr>
      <w:ind w:left="720"/>
      <w:contextualSpacing/>
    </w:pPr>
  </w:style>
  <w:style w:type="table" w:styleId="Tablaconcuadrcula">
    <w:name w:val="Table Grid"/>
    <w:basedOn w:val="Tablanormal"/>
    <w:uiPriority w:val="39"/>
    <w:rsid w:val="00DB04B5"/>
    <w:pPr>
      <w:spacing w:line="240" w:lineRule="auto"/>
      <w:jc w:val="left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B3B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3BF3"/>
    <w:rPr>
      <w:rFonts w:asciiTheme="minorHAnsi" w:hAnsiTheme="minorHAnsi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3B3B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3BF3"/>
    <w:rPr>
      <w:rFonts w:asciiTheme="minorHAnsi" w:hAnsiTheme="minorHAnsi"/>
      <w:sz w:val="22"/>
      <w:szCs w:val="22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D6596"/>
    <w:pPr>
      <w:spacing w:after="200" w:line="240" w:lineRule="auto"/>
    </w:pPr>
    <w:rPr>
      <w:rFonts w:ascii="Calibri" w:eastAsia="Times New Roman" w:hAnsi="Calibri" w:cs="Calibri"/>
      <w:sz w:val="24"/>
      <w:szCs w:val="24"/>
      <w:lang w:eastAsia="es-EC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D6596"/>
    <w:rPr>
      <w:rFonts w:ascii="Calibri" w:eastAsia="Times New Roman" w:hAnsi="Calibri" w:cs="Calibri"/>
      <w:lang w:eastAsia="es-EC"/>
    </w:rPr>
  </w:style>
  <w:style w:type="table" w:styleId="Cuadrculavistosa-nfasis1">
    <w:name w:val="Colorful Grid Accent 1"/>
    <w:basedOn w:val="Tablanormal"/>
    <w:uiPriority w:val="29"/>
    <w:qFormat/>
    <w:rsid w:val="002D6596"/>
    <w:pPr>
      <w:spacing w:line="240" w:lineRule="auto"/>
      <w:jc w:val="left"/>
    </w:pPr>
    <w:rPr>
      <w:rFonts w:ascii="Calibri" w:eastAsia="Calibri" w:hAnsi="Calibri" w:cs="Times New Roman"/>
      <w:color w:val="000000" w:themeColor="text1"/>
      <w:sz w:val="20"/>
      <w:szCs w:val="20"/>
      <w:lang w:eastAsia="es-EC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Tabladecuadrcula4-nfasis1">
    <w:name w:val="Grid Table 4 Accent 1"/>
    <w:basedOn w:val="Tablanormal"/>
    <w:uiPriority w:val="47"/>
    <w:rsid w:val="002D6596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es-EC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1clara-nfasis3">
    <w:name w:val="Grid Table 1 Light Accent 3"/>
    <w:basedOn w:val="Tablanormal"/>
    <w:uiPriority w:val="46"/>
    <w:rsid w:val="002D6596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delmarcadordeposicin">
    <w:name w:val="Placeholder Text"/>
    <w:basedOn w:val="Fuentedeprrafopredeter"/>
    <w:uiPriority w:val="99"/>
    <w:semiHidden/>
    <w:rsid w:val="00F253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0DFBAB83B94493397EE60FF54131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8A627-D0FF-4EA8-867C-6737957CD494}"/>
      </w:docPartPr>
      <w:docPartBody>
        <w:p w:rsidR="00AD43BA" w:rsidRDefault="00C23E9E" w:rsidP="00C23E9E">
          <w:pPr>
            <w:pStyle w:val="50DFBAB83B94493397EE60FF541318721"/>
          </w:pPr>
          <w:r w:rsidRPr="00671DA3">
            <w:rPr>
              <w:rStyle w:val="Textodelmarcadordeposicin"/>
            </w:rPr>
            <w:t>Elija un elemento.</w:t>
          </w:r>
        </w:p>
      </w:docPartBody>
    </w:docPart>
    <w:docPart>
      <w:docPartPr>
        <w:name w:val="42D15C7D9D624EFFA9EBE44043CC2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A37BD-30CC-41A8-B069-B76A6873A5F1}"/>
      </w:docPartPr>
      <w:docPartBody>
        <w:p w:rsidR="00AD43BA" w:rsidRDefault="00C23E9E" w:rsidP="00C23E9E">
          <w:pPr>
            <w:pStyle w:val="42D15C7D9D624EFFA9EBE44043CC2702"/>
          </w:pPr>
          <w:r w:rsidRPr="00671DA3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E9E"/>
    <w:rsid w:val="007E150F"/>
    <w:rsid w:val="00917039"/>
    <w:rsid w:val="00AD43BA"/>
    <w:rsid w:val="00C2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23E9E"/>
    <w:rPr>
      <w:color w:val="808080"/>
    </w:rPr>
  </w:style>
  <w:style w:type="paragraph" w:customStyle="1" w:styleId="EC77C3DCE969408AB0BF50BA6F9801E0">
    <w:name w:val="EC77C3DCE969408AB0BF50BA6F9801E0"/>
    <w:rsid w:val="00C23E9E"/>
    <w:rPr>
      <w:rFonts w:eastAsiaTheme="minorHAnsi"/>
      <w:lang w:eastAsia="en-US"/>
    </w:rPr>
  </w:style>
  <w:style w:type="paragraph" w:customStyle="1" w:styleId="50DFBAB83B94493397EE60FF54131872">
    <w:name w:val="50DFBAB83B94493397EE60FF54131872"/>
    <w:rsid w:val="00C23E9E"/>
  </w:style>
  <w:style w:type="paragraph" w:customStyle="1" w:styleId="50DFBAB83B94493397EE60FF541318721">
    <w:name w:val="50DFBAB83B94493397EE60FF541318721"/>
    <w:rsid w:val="00C23E9E"/>
    <w:rPr>
      <w:rFonts w:eastAsiaTheme="minorHAnsi"/>
      <w:lang w:eastAsia="en-US"/>
    </w:rPr>
  </w:style>
  <w:style w:type="paragraph" w:customStyle="1" w:styleId="EC77C3DCE969408AB0BF50BA6F9801E01">
    <w:name w:val="EC77C3DCE969408AB0BF50BA6F9801E01"/>
    <w:rsid w:val="00C23E9E"/>
    <w:rPr>
      <w:rFonts w:eastAsiaTheme="minorHAnsi"/>
      <w:lang w:eastAsia="en-US"/>
    </w:rPr>
  </w:style>
  <w:style w:type="paragraph" w:customStyle="1" w:styleId="42D15C7D9D624EFFA9EBE44043CC2702">
    <w:name w:val="42D15C7D9D624EFFA9EBE44043CC2702"/>
    <w:rsid w:val="00C23E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1708A-E474-4B0C-9225-181018533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MROLDAN</dc:creator>
  <cp:keywords/>
  <dc:description/>
  <cp:lastModifiedBy>Katherine Bethsabe Guevara Correa</cp:lastModifiedBy>
  <cp:revision>2</cp:revision>
  <dcterms:created xsi:type="dcterms:W3CDTF">2021-07-26T15:39:00Z</dcterms:created>
  <dcterms:modified xsi:type="dcterms:W3CDTF">2021-07-26T15:39:00Z</dcterms:modified>
</cp:coreProperties>
</file>