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00" w:rsidRDefault="00351300" w:rsidP="00351300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Arial" w:eastAsia="Arial" w:hAnsi="Arial" w:cs="Arial"/>
          <w:b/>
          <w:sz w:val="28"/>
          <w:szCs w:val="28"/>
        </w:rPr>
      </w:pPr>
      <w:bookmarkStart w:id="0" w:name="_Toc68814614"/>
      <w:bookmarkStart w:id="1" w:name="_GoBack"/>
      <w:bookmarkEnd w:id="1"/>
      <w:r w:rsidRPr="000522F0">
        <w:rPr>
          <w:rFonts w:ascii="Arial" w:eastAsia="Arial" w:hAnsi="Arial" w:cs="Arial"/>
          <w:b/>
          <w:sz w:val="28"/>
          <w:szCs w:val="28"/>
        </w:rPr>
        <w:t>Informe de autoevaluación del proceso de prácticas</w:t>
      </w:r>
      <w:bookmarkEnd w:id="0"/>
      <w:r w:rsidR="00911488">
        <w:rPr>
          <w:rFonts w:ascii="Arial" w:eastAsia="Arial" w:hAnsi="Arial" w:cs="Arial"/>
          <w:b/>
          <w:sz w:val="28"/>
          <w:szCs w:val="28"/>
        </w:rPr>
        <w:t xml:space="preserve"> del practicante</w:t>
      </w:r>
    </w:p>
    <w:p w:rsidR="00290034" w:rsidRPr="00290034" w:rsidRDefault="00290034" w:rsidP="00290034">
      <w:pPr>
        <w:pStyle w:val="Prrafodelista"/>
        <w:spacing w:after="0" w:line="240" w:lineRule="auto"/>
        <w:ind w:left="0"/>
        <w:jc w:val="both"/>
        <w:outlineLvl w:val="0"/>
        <w:rPr>
          <w:rFonts w:ascii="Arial" w:eastAsia="Arial" w:hAnsi="Arial" w:cs="Arial"/>
          <w:b/>
          <w:sz w:val="24"/>
          <w:szCs w:val="28"/>
        </w:rPr>
      </w:pPr>
    </w:p>
    <w:tbl>
      <w:tblPr>
        <w:tblStyle w:val="Tablaconcuadrcula"/>
        <w:tblW w:w="8908" w:type="dxa"/>
        <w:tblLayout w:type="fixed"/>
        <w:tblLook w:val="04A0" w:firstRow="1" w:lastRow="0" w:firstColumn="1" w:lastColumn="0" w:noHBand="0" w:noVBand="1"/>
      </w:tblPr>
      <w:tblGrid>
        <w:gridCol w:w="2830"/>
        <w:gridCol w:w="3039"/>
        <w:gridCol w:w="3039"/>
      </w:tblGrid>
      <w:tr w:rsidR="00290034" w:rsidRPr="004F56B3" w:rsidTr="00853204">
        <w:trPr>
          <w:trHeight w:val="76"/>
        </w:trPr>
        <w:tc>
          <w:tcPr>
            <w:tcW w:w="2830" w:type="dxa"/>
          </w:tcPr>
          <w:p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Nombres y apellidos del practicante:</w:t>
            </w:r>
          </w:p>
        </w:tc>
        <w:tc>
          <w:tcPr>
            <w:tcW w:w="6078" w:type="dxa"/>
            <w:gridSpan w:val="2"/>
          </w:tcPr>
          <w:p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290034" w:rsidRPr="004F56B3" w:rsidTr="00853204">
        <w:trPr>
          <w:trHeight w:val="76"/>
        </w:trPr>
        <w:tc>
          <w:tcPr>
            <w:tcW w:w="2830" w:type="dxa"/>
          </w:tcPr>
          <w:p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N° cédula del practicante:</w:t>
            </w:r>
          </w:p>
        </w:tc>
        <w:tc>
          <w:tcPr>
            <w:tcW w:w="6078" w:type="dxa"/>
            <w:gridSpan w:val="2"/>
          </w:tcPr>
          <w:p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B01823" w:rsidRPr="004F56B3" w:rsidTr="00853204">
        <w:trPr>
          <w:trHeight w:val="76"/>
        </w:trPr>
        <w:tc>
          <w:tcPr>
            <w:tcW w:w="2830" w:type="dxa"/>
          </w:tcPr>
          <w:p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Asignatura:</w:t>
            </w:r>
          </w:p>
        </w:tc>
        <w:tc>
          <w:tcPr>
            <w:tcW w:w="6078" w:type="dxa"/>
            <w:gridSpan w:val="2"/>
          </w:tcPr>
          <w:p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B01823" w:rsidRPr="004F56B3" w:rsidTr="00853204">
        <w:trPr>
          <w:trHeight w:val="76"/>
        </w:trPr>
        <w:tc>
          <w:tcPr>
            <w:tcW w:w="2830" w:type="dxa"/>
          </w:tcPr>
          <w:p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 xml:space="preserve">Docente Responsable: </w:t>
            </w:r>
          </w:p>
        </w:tc>
        <w:tc>
          <w:tcPr>
            <w:tcW w:w="6078" w:type="dxa"/>
            <w:gridSpan w:val="2"/>
          </w:tcPr>
          <w:p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290034" w:rsidRPr="004F56B3" w:rsidTr="00BC20EF">
        <w:trPr>
          <w:trHeight w:val="76"/>
        </w:trPr>
        <w:tc>
          <w:tcPr>
            <w:tcW w:w="2830" w:type="dxa"/>
          </w:tcPr>
          <w:p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Nivel:</w:t>
            </w:r>
          </w:p>
        </w:tc>
        <w:tc>
          <w:tcPr>
            <w:tcW w:w="3039" w:type="dxa"/>
          </w:tcPr>
          <w:p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039" w:type="dxa"/>
          </w:tcPr>
          <w:p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Paralelo:</w:t>
            </w:r>
          </w:p>
        </w:tc>
      </w:tr>
      <w:tr w:rsidR="00B01823" w:rsidRPr="004F56B3" w:rsidTr="00853204">
        <w:trPr>
          <w:trHeight w:val="76"/>
        </w:trPr>
        <w:tc>
          <w:tcPr>
            <w:tcW w:w="2830" w:type="dxa"/>
          </w:tcPr>
          <w:p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Sección o Jornada:</w:t>
            </w:r>
          </w:p>
        </w:tc>
        <w:tc>
          <w:tcPr>
            <w:tcW w:w="6078" w:type="dxa"/>
            <w:gridSpan w:val="2"/>
          </w:tcPr>
          <w:p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Matutina/Vespertina/Nocturna</w:t>
            </w:r>
          </w:p>
        </w:tc>
      </w:tr>
      <w:tr w:rsidR="00B01823" w:rsidRPr="004F56B3" w:rsidTr="00853204">
        <w:trPr>
          <w:trHeight w:val="76"/>
        </w:trPr>
        <w:tc>
          <w:tcPr>
            <w:tcW w:w="2830" w:type="dxa"/>
          </w:tcPr>
          <w:p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PAO:</w:t>
            </w:r>
          </w:p>
        </w:tc>
        <w:tc>
          <w:tcPr>
            <w:tcW w:w="6078" w:type="dxa"/>
            <w:gridSpan w:val="2"/>
          </w:tcPr>
          <w:p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Ejm</w:t>
            </w:r>
            <w:proofErr w:type="spellEnd"/>
            <w:r>
              <w:rPr>
                <w:rFonts w:ascii="Book Antiqua" w:hAnsi="Book Antiqua"/>
              </w:rPr>
              <w:t>: 2021-1</w:t>
            </w:r>
          </w:p>
        </w:tc>
      </w:tr>
      <w:tr w:rsidR="00B01823" w:rsidTr="00853204">
        <w:trPr>
          <w:trHeight w:val="76"/>
        </w:trPr>
        <w:tc>
          <w:tcPr>
            <w:tcW w:w="2830" w:type="dxa"/>
          </w:tcPr>
          <w:p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 xml:space="preserve">Fecha de </w:t>
            </w:r>
            <w:r w:rsidR="00290034" w:rsidRPr="00290034">
              <w:rPr>
                <w:rFonts w:ascii="Book Antiqua" w:hAnsi="Book Antiqua"/>
                <w:b/>
              </w:rPr>
              <w:t>inicio y fin de práctica preprofesional</w:t>
            </w:r>
            <w:r w:rsidRPr="00290034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078" w:type="dxa"/>
            <w:gridSpan w:val="2"/>
          </w:tcPr>
          <w:p w:rsidR="00B01823" w:rsidRDefault="00B01823" w:rsidP="00853204">
            <w:pPr>
              <w:jc w:val="both"/>
              <w:rPr>
                <w:rFonts w:ascii="Book Antiqua" w:hAnsi="Book Antiqua"/>
              </w:rPr>
            </w:pPr>
          </w:p>
        </w:tc>
      </w:tr>
    </w:tbl>
    <w:p w:rsidR="00351300" w:rsidRDefault="00351300" w:rsidP="00351300">
      <w:pPr>
        <w:pStyle w:val="Ttulo2"/>
        <w:spacing w:before="0" w:line="240" w:lineRule="auto"/>
        <w:jc w:val="center"/>
        <w:rPr>
          <w:rFonts w:ascii="Calibri" w:eastAsia="Times New Roman" w:hAnsi="Calibri" w:cs="Times New Roman"/>
          <w:bCs/>
          <w:color w:val="000000"/>
          <w:sz w:val="16"/>
          <w:szCs w:val="16"/>
          <w:lang w:val="es-ES_tradnl"/>
        </w:rPr>
      </w:pPr>
      <w:bookmarkStart w:id="2" w:name="_Toc68814615"/>
      <w:r w:rsidRPr="00184F3D">
        <w:rPr>
          <w:rFonts w:ascii="Calibri" w:eastAsia="Times New Roman" w:hAnsi="Calibri" w:cs="Times New Roman"/>
          <w:bCs/>
          <w:color w:val="000000"/>
          <w:sz w:val="24"/>
          <w:szCs w:val="24"/>
          <w:lang w:val="es-ES_tradnl"/>
        </w:rPr>
        <w:t>LISTA DE COTEJO</w:t>
      </w:r>
      <w:bookmarkEnd w:id="2"/>
      <w:r w:rsidRPr="00184F3D">
        <w:rPr>
          <w:rFonts w:ascii="Calibri" w:eastAsia="Times New Roman" w:hAnsi="Calibri" w:cs="Times New Roman"/>
          <w:bCs/>
          <w:color w:val="000000"/>
          <w:sz w:val="16"/>
          <w:szCs w:val="16"/>
          <w:lang w:val="es-ES_tradnl"/>
        </w:rPr>
        <w:t xml:space="preserve"> </w:t>
      </w:r>
    </w:p>
    <w:p w:rsidR="00351300" w:rsidRDefault="00351300" w:rsidP="00351300">
      <w:pPr>
        <w:pStyle w:val="Ttulo2"/>
        <w:spacing w:before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val="es-ES_tradnl"/>
        </w:rPr>
      </w:pPr>
      <w:bookmarkStart w:id="3" w:name="_Toc68814616"/>
      <w:r w:rsidRPr="00184F3D">
        <w:rPr>
          <w:rFonts w:ascii="Calibri" w:eastAsia="Times New Roman" w:hAnsi="Calibri" w:cs="Times New Roman"/>
          <w:bCs/>
          <w:color w:val="000000"/>
          <w:sz w:val="24"/>
          <w:szCs w:val="24"/>
          <w:lang w:val="es-ES_tradnl"/>
        </w:rPr>
        <w:t>UNIDAD 1</w:t>
      </w:r>
      <w:bookmarkEnd w:id="3"/>
    </w:p>
    <w:p w:rsidR="00351300" w:rsidRPr="00CB107B" w:rsidRDefault="00351300" w:rsidP="00351300">
      <w:pPr>
        <w:spacing w:after="0" w:line="240" w:lineRule="auto"/>
        <w:rPr>
          <w:rFonts w:ascii="Arial" w:eastAsia="Arial" w:hAnsi="Arial" w:cs="Arial"/>
          <w:color w:val="595959" w:themeColor="text1" w:themeTint="A6"/>
          <w:sz w:val="16"/>
          <w:szCs w:val="16"/>
        </w:rPr>
      </w:pPr>
      <w:r w:rsidRPr="00CB107B">
        <w:rPr>
          <w:rFonts w:ascii="Arial" w:eastAsia="Arial" w:hAnsi="Arial" w:cs="Arial"/>
          <w:color w:val="595959" w:themeColor="text1" w:themeTint="A6"/>
          <w:sz w:val="16"/>
          <w:szCs w:val="16"/>
        </w:rPr>
        <w:t xml:space="preserve"> (El número de resultados dependerá a los declarado en el syllabus)</w:t>
      </w:r>
    </w:p>
    <w:tbl>
      <w:tblPr>
        <w:tblW w:w="8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4114"/>
        <w:gridCol w:w="850"/>
        <w:gridCol w:w="830"/>
        <w:gridCol w:w="805"/>
        <w:gridCol w:w="961"/>
      </w:tblGrid>
      <w:tr w:rsidR="00351300" w:rsidRPr="00A949B4" w:rsidTr="00CA597D">
        <w:trPr>
          <w:trHeight w:val="164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 w:rsidRPr="007054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No.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d</w:t>
            </w:r>
            <w:r w:rsidRPr="007054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e resultado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0" w:rsidRPr="00184F3D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Resultados de aprendizaje (con base a los declarados en el sílabo de la asignatura) </w:t>
            </w:r>
            <w:r w:rsidRPr="00CB107B">
              <w:rPr>
                <w:rFonts w:ascii="Arial" w:eastAsia="Arial" w:hAnsi="Arial" w:cs="Arial"/>
                <w:color w:val="595959" w:themeColor="text1" w:themeTint="A6"/>
                <w:sz w:val="16"/>
                <w:szCs w:val="16"/>
              </w:rPr>
              <w:t>(Contribuyen al perfil de egreso)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DD6A18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</w:pPr>
            <w:r w:rsidRPr="00DD6A18"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  <w:t>DEFICIENTE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DD6A18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</w:pPr>
            <w:r w:rsidRPr="00DD6A18"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  <w:t>BUENO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DD6A18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</w:pPr>
            <w:r w:rsidRPr="00DD6A18"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  <w:t>MUY BUENO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DD6A18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</w:pPr>
            <w:r w:rsidRPr="00DD6A18">
              <w:rPr>
                <w:rFonts w:eastAsia="Times New Roman" w:cs="Times New Roman"/>
                <w:color w:val="000000"/>
                <w:sz w:val="14"/>
                <w:szCs w:val="10"/>
                <w:lang w:val="es-ES_tradnl"/>
              </w:rPr>
              <w:t>EXCELENTE</w:t>
            </w:r>
          </w:p>
        </w:tc>
      </w:tr>
      <w:tr w:rsidR="00351300" w:rsidRPr="00A949B4" w:rsidTr="00CA597D">
        <w:trPr>
          <w:trHeight w:val="264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s-ES_tradn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s-ES_tradn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s-ES_tradnl"/>
              </w:rPr>
            </w:pPr>
          </w:p>
        </w:tc>
      </w:tr>
      <w:tr w:rsidR="00351300" w:rsidRPr="00A949B4" w:rsidTr="00CA597D">
        <w:trPr>
          <w:trHeight w:val="844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  <w:tr w:rsidR="00351300" w:rsidRPr="00A949B4" w:rsidTr="00CA597D">
        <w:trPr>
          <w:trHeight w:val="844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  <w:tr w:rsidR="00351300" w:rsidRPr="00A949B4" w:rsidTr="00CA597D">
        <w:trPr>
          <w:trHeight w:val="844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</w:tbl>
    <w:p w:rsidR="00351300" w:rsidRPr="003C770F" w:rsidRDefault="00351300" w:rsidP="00351300">
      <w:pPr>
        <w:pStyle w:val="Prrafodelista"/>
        <w:spacing w:after="0" w:line="240" w:lineRule="auto"/>
        <w:ind w:left="0"/>
        <w:rPr>
          <w:sz w:val="20"/>
          <w:szCs w:val="20"/>
        </w:rPr>
      </w:pPr>
      <w:r w:rsidRPr="00FB6366">
        <w:rPr>
          <w:sz w:val="20"/>
          <w:szCs w:val="20"/>
        </w:rPr>
        <w:t>Nota: los cuadros están en función de las unidades didácticas del sílabo</w:t>
      </w:r>
    </w:p>
    <w:p w:rsidR="00351300" w:rsidRPr="00290034" w:rsidRDefault="00351300" w:rsidP="00351300">
      <w:pPr>
        <w:pStyle w:val="Prrafodelista"/>
        <w:spacing w:after="0" w:line="240" w:lineRule="auto"/>
        <w:ind w:left="0"/>
        <w:rPr>
          <w:sz w:val="24"/>
          <w:szCs w:val="32"/>
        </w:rPr>
      </w:pPr>
    </w:p>
    <w:p w:rsidR="00351300" w:rsidRPr="00290034" w:rsidRDefault="00351300" w:rsidP="00351300">
      <w:pPr>
        <w:pStyle w:val="Prrafodelista"/>
        <w:spacing w:after="0" w:line="240" w:lineRule="auto"/>
        <w:ind w:left="0"/>
        <w:jc w:val="both"/>
        <w:rPr>
          <w:sz w:val="24"/>
          <w:szCs w:val="32"/>
        </w:rPr>
      </w:pPr>
      <w:r w:rsidRPr="00290034">
        <w:rPr>
          <w:sz w:val="24"/>
          <w:szCs w:val="32"/>
        </w:rPr>
        <w:t xml:space="preserve">Con base a su experiencia en el proceso de práctica preprofesional (laboral/de servicio comunitario) y al ponderado constante </w:t>
      </w:r>
      <w:r w:rsidR="00B01823" w:rsidRPr="00290034">
        <w:rPr>
          <w:sz w:val="24"/>
          <w:szCs w:val="32"/>
        </w:rPr>
        <w:t>en la escala valorativa adjunta. Indique ¿cómo</w:t>
      </w:r>
      <w:r w:rsidRPr="00290034">
        <w:rPr>
          <w:sz w:val="24"/>
          <w:szCs w:val="32"/>
        </w:rPr>
        <w:t xml:space="preserve"> autoevalúa </w:t>
      </w:r>
      <w:r w:rsidR="00B01823" w:rsidRPr="00290034">
        <w:rPr>
          <w:sz w:val="24"/>
          <w:szCs w:val="32"/>
        </w:rPr>
        <w:t xml:space="preserve">el desarrollo de su proceso de prácticas preprofesionales </w:t>
      </w:r>
      <w:r w:rsidRPr="00290034">
        <w:rPr>
          <w:sz w:val="24"/>
          <w:szCs w:val="32"/>
        </w:rPr>
        <w:t>respecto del logro y/o alcance de sus resultados de aprendizaje?</w:t>
      </w:r>
    </w:p>
    <w:p w:rsidR="00351300" w:rsidRPr="00290034" w:rsidRDefault="00351300" w:rsidP="00351300">
      <w:pPr>
        <w:pStyle w:val="Prrafodelista"/>
        <w:spacing w:after="0" w:line="240" w:lineRule="auto"/>
        <w:ind w:left="0"/>
        <w:jc w:val="both"/>
        <w:rPr>
          <w:sz w:val="24"/>
          <w:szCs w:val="32"/>
        </w:rPr>
      </w:pPr>
    </w:p>
    <w:p w:rsidR="00351300" w:rsidRPr="00290034" w:rsidRDefault="00351300" w:rsidP="00351300">
      <w:pPr>
        <w:pStyle w:val="Prrafodelista"/>
        <w:spacing w:after="0" w:line="240" w:lineRule="auto"/>
        <w:ind w:left="0"/>
        <w:jc w:val="both"/>
        <w:rPr>
          <w:sz w:val="24"/>
          <w:szCs w:val="32"/>
        </w:rPr>
      </w:pPr>
      <w:r w:rsidRPr="00290034">
        <w:rPr>
          <w:sz w:val="24"/>
          <w:szCs w:val="32"/>
        </w:rPr>
        <w:t xml:space="preserve">Excelente </w:t>
      </w:r>
      <w:proofErr w:type="gramStart"/>
      <w:r w:rsidRPr="00290034">
        <w:rPr>
          <w:sz w:val="24"/>
          <w:szCs w:val="32"/>
        </w:rPr>
        <w:t xml:space="preserve">(  </w:t>
      </w:r>
      <w:proofErr w:type="gramEnd"/>
      <w:r w:rsidRPr="00290034">
        <w:rPr>
          <w:sz w:val="24"/>
          <w:szCs w:val="32"/>
        </w:rPr>
        <w:t xml:space="preserve"> )   Muy Bueno (   )   Bueno (   )   Deficiente (   )</w:t>
      </w:r>
    </w:p>
    <w:p w:rsidR="00B01823" w:rsidRDefault="00B01823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9"/>
        <w:gridCol w:w="3055"/>
        <w:gridCol w:w="1196"/>
      </w:tblGrid>
      <w:tr w:rsidR="00B01823" w:rsidRPr="0066700E" w:rsidTr="00853204">
        <w:trPr>
          <w:trHeight w:val="183"/>
        </w:trPr>
        <w:tc>
          <w:tcPr>
            <w:tcW w:w="0" w:type="auto"/>
            <w:gridSpan w:val="3"/>
          </w:tcPr>
          <w:p w:rsidR="00B01823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6700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ESCALA VALORATIVA </w:t>
            </w:r>
            <w:r w:rsidRPr="00FB6366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DE EVALUACIÓN</w:t>
            </w:r>
            <w:r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01823" w:rsidRPr="0066700E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66700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01823" w:rsidRPr="0066700E" w:rsidTr="00853204">
        <w:trPr>
          <w:trHeight w:val="219"/>
        </w:trPr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ESCALA </w:t>
            </w:r>
          </w:p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Universidad Técnica de Machala </w:t>
            </w:r>
          </w:p>
        </w:tc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EQUIVALENCIA </w:t>
            </w:r>
          </w:p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Sistema de Educación Superior </w:t>
            </w:r>
          </w:p>
        </w:tc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Estado </w:t>
            </w:r>
          </w:p>
        </w:tc>
      </w:tr>
      <w:tr w:rsidR="00B01823" w:rsidRPr="0066700E" w:rsidTr="00853204">
        <w:trPr>
          <w:trHeight w:val="281"/>
        </w:trPr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9.00 a 10.00 o Excelente </w:t>
            </w:r>
          </w:p>
        </w:tc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Excelente </w:t>
            </w:r>
          </w:p>
        </w:tc>
        <w:tc>
          <w:tcPr>
            <w:tcW w:w="0" w:type="auto"/>
            <w:vMerge w:val="restart"/>
            <w:vAlign w:val="center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>Aprobado</w:t>
            </w:r>
          </w:p>
        </w:tc>
      </w:tr>
      <w:tr w:rsidR="00B01823" w:rsidRPr="0066700E" w:rsidTr="00853204">
        <w:trPr>
          <w:trHeight w:val="101"/>
        </w:trPr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8.00 a 8.99 o Muy Bueno </w:t>
            </w:r>
          </w:p>
        </w:tc>
        <w:tc>
          <w:tcPr>
            <w:tcW w:w="3055" w:type="dxa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Muy Bueno </w:t>
            </w:r>
          </w:p>
        </w:tc>
        <w:tc>
          <w:tcPr>
            <w:tcW w:w="1196" w:type="dxa"/>
            <w:vMerge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1823" w:rsidRPr="0066700E" w:rsidTr="00853204">
        <w:trPr>
          <w:trHeight w:val="101"/>
        </w:trPr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7.00 a 7.99 o Bueno </w:t>
            </w:r>
          </w:p>
        </w:tc>
        <w:tc>
          <w:tcPr>
            <w:tcW w:w="3055" w:type="dxa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Bueno </w:t>
            </w:r>
          </w:p>
        </w:tc>
        <w:tc>
          <w:tcPr>
            <w:tcW w:w="1196" w:type="dxa"/>
            <w:vMerge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1823" w:rsidRPr="0066700E" w:rsidTr="00853204">
        <w:trPr>
          <w:trHeight w:val="101"/>
        </w:trPr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0.00 a 6.99 o Deficiente </w:t>
            </w:r>
          </w:p>
        </w:tc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Deficiente </w:t>
            </w:r>
          </w:p>
        </w:tc>
        <w:tc>
          <w:tcPr>
            <w:tcW w:w="0" w:type="auto"/>
          </w:tcPr>
          <w:p w:rsidR="00B01823" w:rsidRPr="00FB6366" w:rsidRDefault="00B01823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Reprobado </w:t>
            </w:r>
          </w:p>
        </w:tc>
      </w:tr>
    </w:tbl>
    <w:p w:rsidR="00B01823" w:rsidRDefault="00B01823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0522F0" w:rsidRDefault="00351300" w:rsidP="00351300">
      <w:pPr>
        <w:pStyle w:val="Prrafodelista"/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Arial" w:eastAsia="Arial" w:hAnsi="Arial" w:cs="Arial"/>
          <w:b/>
          <w:sz w:val="28"/>
          <w:szCs w:val="28"/>
        </w:rPr>
      </w:pPr>
      <w:bookmarkStart w:id="4" w:name="_Toc68814617"/>
      <w:r w:rsidRPr="000522F0">
        <w:rPr>
          <w:rFonts w:ascii="Arial" w:eastAsia="Arial" w:hAnsi="Arial" w:cs="Arial"/>
          <w:b/>
          <w:sz w:val="28"/>
          <w:szCs w:val="28"/>
        </w:rPr>
        <w:lastRenderedPageBreak/>
        <w:t>Informe de evaluación del tutor externo</w:t>
      </w:r>
      <w:bookmarkEnd w:id="4"/>
    </w:p>
    <w:p w:rsidR="00351300" w:rsidRDefault="00351300" w:rsidP="00351300">
      <w:pPr>
        <w:spacing w:after="0" w:line="240" w:lineRule="auto"/>
        <w:jc w:val="center"/>
        <w:rPr>
          <w:rFonts w:ascii="Arial" w:hAnsi="Arial" w:cs="Arial"/>
          <w:b/>
        </w:rPr>
      </w:pPr>
    </w:p>
    <w:p w:rsidR="00911488" w:rsidRDefault="00911488" w:rsidP="00351300">
      <w:pPr>
        <w:spacing w:after="0" w:line="240" w:lineRule="auto"/>
        <w:jc w:val="center"/>
        <w:rPr>
          <w:rFonts w:ascii="Arial" w:hAnsi="Arial" w:cs="Arial"/>
          <w:b/>
        </w:rPr>
      </w:pPr>
    </w:p>
    <w:p w:rsidR="00351300" w:rsidRDefault="00351300" w:rsidP="00911488">
      <w:pPr>
        <w:pStyle w:val="Prrafodelista"/>
        <w:numPr>
          <w:ilvl w:val="0"/>
          <w:numId w:val="7"/>
        </w:numPr>
        <w:spacing w:after="0" w:line="240" w:lineRule="auto"/>
        <w:ind w:left="0" w:hanging="284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 LA INSTITUCIÓN</w:t>
      </w:r>
      <w:r>
        <w:rPr>
          <w:rFonts w:ascii="Arial" w:hAnsi="Arial" w:cs="Arial"/>
          <w:b/>
          <w:sz w:val="20"/>
          <w:szCs w:val="20"/>
        </w:rPr>
        <w:t xml:space="preserve"> DE PRÁCTICAS O GRUPO BENEFICIARIO</w:t>
      </w:r>
    </w:p>
    <w:p w:rsidR="00351300" w:rsidRDefault="00351300" w:rsidP="00911488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OPERATIVA DE EJECUCIÓN DE LA PRÁCTICA PRE PROFESIONAL:</w:t>
      </w:r>
    </w:p>
    <w:p w:rsidR="00351300" w:rsidRDefault="00351300" w:rsidP="00351300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396702224"/>
        <w:placeholder>
          <w:docPart w:val="6BE93B4B34264828B6508C13D32EC741"/>
        </w:placeholder>
        <w:showingPlcHdr/>
        <w:dropDownList>
          <w:listItem w:value="Elija un elemento."/>
          <w:listItem w:displayText="Actividades extracurriculares " w:value="Actividades extracurriculares "/>
          <w:listItem w:displayText="Ayudantías de cátedra" w:value="Ayudantías de cátedra"/>
          <w:listItem w:displayText="Ayudantías de Investigación " w:value="Ayudantías de Investigación "/>
          <w:listItem w:displayText="Capacitación-Educación Continua" w:value="Capacitación-Educación Continua"/>
          <w:listItem w:displayText="Divulgación y resultados de aplicación de conocimientos científicos (webinars, jornadas académicas, casas abiertas uso social del conociiento)" w:value="Divulgación y resultados de aplicación de conocimientos científicos (webinars, jornadas académicas, casas abiertas uso social del conociiento)"/>
          <w:listItem w:displayText="Ejecución de proyectos de innovación social " w:value="Ejecución de proyectos de innovación social "/>
          <w:listItem w:displayText="Ejecución de proyectos de Investigación – Vinculación" w:value="Ejecución de proyectos de Investigación – Vinculación"/>
          <w:listItem w:displayText="Ejecución de proyectos de servicio comunitario o sociales" w:value="Ejecución de proyectos de servicio comunitario o sociales"/>
          <w:listItem w:displayText="Ejecución de proyectos de vinculación marco lógico" w:value="Ejecución de proyectos de vinculación marco lógico"/>
          <w:listItem w:displayText="Experiencia laboral " w:value="Experiencia laboral "/>
          <w:listItem w:displayText="Homologación/Convalidación Gestión de redes, cooperación, movilidad académica nacional e internacional voluntariado (por estudios en otras IES)" w:value="Homologación/Convalidación Gestión de redes, cooperación, movilidad académica nacional e internacional voluntariado (por estudios en otras IES)"/>
          <w:listItem w:displayText="Pasantía" w:value="Pasantía"/>
          <w:listItem w:displayText="Práctica laboral" w:value="Práctica laboral"/>
          <w:listItem w:displayText="Proyectos  de servicios especializados" w:value="Proyectos  de servicios especializados"/>
          <w:listItem w:displayText="Telepráctica laboral " w:value="Telepráctica laboral "/>
          <w:listItem w:displayText="Internado Rotativo" w:value="Internado Rotativo"/>
          <w:listItem w:displayText="Proyectos para el fortalecimiento del uso social del conocimiento, interculturalidad, diálogo de saberes y sostenibilidad ambiental" w:value="Proyectos para el fortalecimiento del uso social del conocimiento, interculturalidad, diálogo de saberes y sostenibilidad ambiental"/>
        </w:dropDownList>
      </w:sdtPr>
      <w:sdtEndPr/>
      <w:sdtContent>
        <w:p w:rsidR="00351300" w:rsidRPr="00D14232" w:rsidRDefault="00351300" w:rsidP="00351300">
          <w:pPr>
            <w:pStyle w:val="Prrafodelista"/>
            <w:spacing w:after="0" w:line="240" w:lineRule="auto"/>
            <w:ind w:left="0"/>
            <w:rPr>
              <w:rFonts w:ascii="Arial" w:hAnsi="Arial" w:cs="Arial"/>
              <w:sz w:val="20"/>
              <w:szCs w:val="20"/>
            </w:rPr>
          </w:pPr>
          <w:r w:rsidRPr="008A62F6">
            <w:rPr>
              <w:rStyle w:val="Textodelmarcadordeposicin"/>
            </w:rPr>
            <w:t>Elija un elemento.</w:t>
          </w:r>
        </w:p>
      </w:sdtContent>
    </w:sdt>
    <w:p w:rsidR="00351300" w:rsidRPr="00253FCC" w:rsidRDefault="00351300" w:rsidP="00351300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589"/>
        <w:gridCol w:w="1215"/>
        <w:gridCol w:w="279"/>
        <w:gridCol w:w="5445"/>
      </w:tblGrid>
      <w:tr w:rsidR="00351300" w:rsidRPr="00253FCC" w:rsidTr="00CA597D">
        <w:tc>
          <w:tcPr>
            <w:tcW w:w="2804" w:type="dxa"/>
            <w:gridSpan w:val="2"/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Razón Social/</w:t>
            </w:r>
          </w:p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Nombres del Profesional en</w:t>
            </w:r>
            <w:r w:rsidRPr="00253FCC">
              <w:rPr>
                <w:rFonts w:ascii="Arial" w:hAnsi="Arial" w:cs="Arial"/>
                <w:sz w:val="18"/>
                <w:szCs w:val="20"/>
              </w:rPr>
              <w:t xml:space="preserve"> libre ejercicio</w:t>
            </w:r>
            <w:r>
              <w:rPr>
                <w:rFonts w:ascii="Arial" w:hAnsi="Arial" w:cs="Arial"/>
                <w:sz w:val="18"/>
                <w:szCs w:val="20"/>
              </w:rPr>
              <w:t>/Grupo beneficiario</w:t>
            </w:r>
          </w:p>
        </w:tc>
        <w:tc>
          <w:tcPr>
            <w:tcW w:w="5724" w:type="dxa"/>
            <w:gridSpan w:val="2"/>
          </w:tcPr>
          <w:p w:rsidR="00351300" w:rsidRPr="00253FCC" w:rsidRDefault="00351300" w:rsidP="00CA59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253FCC" w:rsidTr="00CA597D">
        <w:tc>
          <w:tcPr>
            <w:tcW w:w="2804" w:type="dxa"/>
            <w:gridSpan w:val="2"/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724" w:type="dxa"/>
            <w:gridSpan w:val="2"/>
          </w:tcPr>
          <w:p w:rsidR="00351300" w:rsidRPr="00253FCC" w:rsidRDefault="00351300" w:rsidP="00CA59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253FCC" w:rsidTr="00B01823">
        <w:tc>
          <w:tcPr>
            <w:tcW w:w="1589" w:type="dxa"/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institución</w:t>
            </w:r>
            <w:r w:rsidR="00B01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823" w:rsidRPr="00B01823">
              <w:rPr>
                <w:rFonts w:ascii="Arial" w:hAnsi="Arial" w:cs="Arial"/>
                <w:sz w:val="16"/>
                <w:szCs w:val="20"/>
              </w:rPr>
              <w:t>(conforme instructivo CACES)</w:t>
            </w:r>
          </w:p>
        </w:tc>
        <w:tc>
          <w:tcPr>
            <w:tcW w:w="6939" w:type="dxa"/>
            <w:gridSpan w:val="3"/>
          </w:tcPr>
          <w:p w:rsidR="00351300" w:rsidRDefault="00351300" w:rsidP="00CA597D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Pública: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      </w:t>
            </w:r>
            <w:r w:rsidRPr="00253FCC">
              <w:rPr>
                <w:rFonts w:ascii="Arial" w:hAnsi="Arial" w:cs="Arial"/>
                <w:sz w:val="20"/>
                <w:szCs w:val="20"/>
              </w:rPr>
              <w:t>Privada:</w:t>
            </w:r>
            <w:r>
              <w:rPr>
                <w:rFonts w:ascii="Arial" w:hAnsi="Arial" w:cs="Arial"/>
                <w:sz w:val="20"/>
                <w:szCs w:val="20"/>
              </w:rPr>
              <w:t xml:space="preserve"> (   )           Tercer Sector: (   ) </w:t>
            </w:r>
          </w:p>
          <w:p w:rsidR="00351300" w:rsidRPr="00253FCC" w:rsidRDefault="00351300" w:rsidP="00CA5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Organismos Internacionales: (   )      Unidades Asistenciales Docentes: (   )</w:t>
            </w:r>
          </w:p>
        </w:tc>
      </w:tr>
      <w:tr w:rsidR="00351300" w:rsidRPr="00253FCC" w:rsidTr="00CA597D">
        <w:tc>
          <w:tcPr>
            <w:tcW w:w="3083" w:type="dxa"/>
            <w:gridSpan w:val="3"/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Escenario </w:t>
            </w:r>
            <w:r w:rsidRPr="00253F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53FCC">
              <w:rPr>
                <w:rFonts w:ascii="Arial" w:hAnsi="Arial" w:cs="Arial"/>
                <w:sz w:val="20"/>
                <w:szCs w:val="20"/>
              </w:rPr>
              <w:t>rácticas:</w:t>
            </w:r>
          </w:p>
        </w:tc>
        <w:tc>
          <w:tcPr>
            <w:tcW w:w="5445" w:type="dxa"/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(Aula-grado-sala, Dependencia, Departamento, Unidad, Sección</w:t>
            </w:r>
            <w:r>
              <w:rPr>
                <w:rFonts w:ascii="Arial" w:hAnsi="Arial" w:cs="Arial"/>
                <w:sz w:val="20"/>
                <w:szCs w:val="20"/>
              </w:rPr>
              <w:t>, Comunidad, entornos virtuales, etc.</w:t>
            </w:r>
            <w:r w:rsidRPr="00253F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1300" w:rsidRPr="00253FCC" w:rsidTr="00CA597D"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351300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 externo</w:t>
            </w:r>
          </w:p>
          <w:p w:rsidR="00351300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Institución de acogida </w:t>
            </w:r>
          </w:p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351300" w:rsidRPr="00253FCC" w:rsidRDefault="00351300" w:rsidP="00CA597D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(Profesional/</w:t>
            </w:r>
            <w:r>
              <w:rPr>
                <w:rFonts w:ascii="Arial" w:hAnsi="Arial" w:cs="Arial"/>
                <w:sz w:val="20"/>
                <w:szCs w:val="20"/>
              </w:rPr>
              <w:t>delegado designado que supervisó</w:t>
            </w:r>
            <w:r w:rsidRPr="00253FCC">
              <w:rPr>
                <w:rFonts w:ascii="Arial" w:hAnsi="Arial" w:cs="Arial"/>
                <w:sz w:val="20"/>
                <w:szCs w:val="20"/>
              </w:rPr>
              <w:t xml:space="preserve"> al practicante en su desempeño)</w:t>
            </w:r>
          </w:p>
        </w:tc>
      </w:tr>
    </w:tbl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1488" w:rsidRPr="00253FCC" w:rsidRDefault="00911488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ANTECEDENTE</w:t>
      </w:r>
      <w:r w:rsidRPr="00253FCC">
        <w:rPr>
          <w:rFonts w:ascii="Arial" w:hAnsi="Arial" w:cs="Arial"/>
          <w:b/>
          <w:sz w:val="20"/>
          <w:szCs w:val="20"/>
        </w:rPr>
        <w:br/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C6265">
        <w:rPr>
          <w:rFonts w:ascii="Arial" w:hAnsi="Arial" w:cs="Arial"/>
          <w:sz w:val="20"/>
          <w:szCs w:val="20"/>
        </w:rPr>
        <w:t>El presente informe se eleva en el marco de los compromisos establecidos en el CONVENIO ESPECÍFICO PARA LA EJECUCIÓN DE PRÁCTICAS PREPROFESIONALES</w:t>
      </w:r>
      <w:r>
        <w:rPr>
          <w:rFonts w:ascii="Arial" w:hAnsi="Arial" w:cs="Arial"/>
          <w:sz w:val="20"/>
          <w:szCs w:val="20"/>
        </w:rPr>
        <w:t xml:space="preserve"> (LABORALES/SERVICIO COMUNITARIO,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, según la línea operativa)</w:t>
      </w:r>
      <w:r w:rsidRPr="000C6265">
        <w:rPr>
          <w:rFonts w:ascii="Arial" w:hAnsi="Arial" w:cs="Arial"/>
          <w:sz w:val="20"/>
          <w:szCs w:val="20"/>
        </w:rPr>
        <w:t xml:space="preserve">, SUSCRITO ENTRE LA UNIVERSIDAD TÉCNICA DE MACHALA Y </w:t>
      </w:r>
      <w:r w:rsidRPr="00B01823">
        <w:rPr>
          <w:rFonts w:ascii="Arial" w:hAnsi="Arial" w:cs="Arial"/>
          <w:color w:val="595959" w:themeColor="text1" w:themeTint="A6"/>
          <w:sz w:val="20"/>
          <w:szCs w:val="20"/>
        </w:rPr>
        <w:t>………………………………………………….(colocar el detalle del nombre que conste en el convenio o instrumento de cooperación)</w:t>
      </w:r>
      <w:r w:rsidRPr="000C6265">
        <w:rPr>
          <w:rFonts w:ascii="Arial" w:hAnsi="Arial" w:cs="Arial"/>
          <w:sz w:val="20"/>
          <w:szCs w:val="20"/>
        </w:rPr>
        <w:t xml:space="preserve">, cuyo propósito es generar espacios de participación a favor de las y  los estudiantes universitarios, con el fin de alcanzar su perfil profesional, proporcionándoles el apoyo y orientación necesaria para la articulación de la teoría con la práctica. </w:t>
      </w:r>
    </w:p>
    <w:p w:rsidR="00351300" w:rsidRPr="000C6265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informe de evaluación, aplicada a los estudiantes de la </w:t>
      </w:r>
      <w:r w:rsidRPr="00FB6366">
        <w:rPr>
          <w:rFonts w:ascii="Arial" w:hAnsi="Arial" w:cs="Arial"/>
          <w:sz w:val="20"/>
          <w:szCs w:val="20"/>
        </w:rPr>
        <w:t>carrera …………………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y  asignatura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……………, contiene los resultados de evaluación de las prácticas pre-profesionales, respondiendo a los procesos y normativas de evaluación interna y externa propuestos por los organismos nacionales de Educación Superior, para evidenciar el sistema de control, seguimiento y evaluación; como también, pretende demostrar la consolidación de conocimientos en los estudiantes practicantes. 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11488" w:rsidRDefault="00911488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B53D4F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53D4F">
        <w:rPr>
          <w:rFonts w:ascii="Arial" w:hAnsi="Arial" w:cs="Arial"/>
          <w:b/>
          <w:sz w:val="20"/>
          <w:szCs w:val="20"/>
        </w:rPr>
        <w:t>OBJETIVO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9B6">
        <w:rPr>
          <w:rFonts w:ascii="Arial" w:hAnsi="Arial" w:cs="Arial"/>
          <w:sz w:val="20"/>
          <w:szCs w:val="20"/>
        </w:rPr>
        <w:t xml:space="preserve">Demostrar la consolidación </w:t>
      </w:r>
      <w:r>
        <w:rPr>
          <w:rFonts w:ascii="Arial" w:hAnsi="Arial" w:cs="Arial"/>
          <w:sz w:val="20"/>
          <w:szCs w:val="20"/>
        </w:rPr>
        <w:t>de conocimientos alcanzados por los estudiantes practicantes de la carrera ………………, a través de la evaluación de su desempeño, a partir la ponderación de aprendizajes aplicados,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permitirá identificar niveles de contribución al perfil de egreso de la carrera, retroalimentación de malla curricular, formulación de planes de educación continua y definición de oferta de programas de postgrado, con base a la línea operativa que se desarrolla. </w:t>
      </w:r>
    </w:p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51300" w:rsidRPr="000F2253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DESARROLLADAS EN TORNO A RESULTADOS DE APRENDIZAJE </w:t>
      </w:r>
    </w:p>
    <w:p w:rsidR="00351300" w:rsidRDefault="00351300" w:rsidP="00351300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cada resultado de aprendizaje, el tutor externo detalla las actividades más representativas desarrolladas por el practicante(s):</w:t>
      </w:r>
    </w:p>
    <w:p w:rsidR="00351300" w:rsidRDefault="00351300" w:rsidP="00351300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85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4164"/>
      </w:tblGrid>
      <w:tr w:rsidR="00351300" w:rsidRPr="00A949B4" w:rsidTr="00CA597D">
        <w:trPr>
          <w:trHeight w:val="2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 w:rsidRPr="007054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lastRenderedPageBreak/>
              <w:t xml:space="preserve">No.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d</w:t>
            </w:r>
            <w:r w:rsidRPr="007054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e resultado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0" w:rsidRPr="00184F3D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 xml:space="preserve">Resultados de aprendizaje (con base a los declarados en el sílabo de la asignatura) </w:t>
            </w:r>
            <w:r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(C</w:t>
            </w:r>
            <w:r w:rsidRPr="00184F3D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ontribuyen al perfil de egreso)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1300" w:rsidRPr="000F2253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0"/>
                <w:lang w:val="es-ES_tradnl"/>
              </w:rPr>
            </w:pPr>
            <w:r w:rsidRPr="000F2253">
              <w:rPr>
                <w:rFonts w:eastAsia="Times New Roman" w:cs="Times New Roman"/>
                <w:b/>
                <w:color w:val="000000"/>
                <w:sz w:val="16"/>
                <w:szCs w:val="10"/>
                <w:lang w:val="es-ES_tradnl"/>
              </w:rPr>
              <w:t>Actividad desarrollada por el practicante</w:t>
            </w:r>
          </w:p>
        </w:tc>
      </w:tr>
      <w:tr w:rsidR="00351300" w:rsidRPr="00A949B4" w:rsidTr="00CA597D">
        <w:trPr>
          <w:trHeight w:val="4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</w:p>
        </w:tc>
        <w:tc>
          <w:tcPr>
            <w:tcW w:w="4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s-ES_tradnl"/>
              </w:rPr>
            </w:pPr>
          </w:p>
        </w:tc>
      </w:tr>
      <w:tr w:rsidR="00351300" w:rsidRPr="00A949B4" w:rsidTr="00CA597D">
        <w:trPr>
          <w:trHeight w:val="8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  <w:tr w:rsidR="00351300" w:rsidRPr="00A949B4" w:rsidTr="00CA597D">
        <w:trPr>
          <w:trHeight w:val="8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  <w:tr w:rsidR="00351300" w:rsidRPr="00A949B4" w:rsidTr="00CA597D">
        <w:trPr>
          <w:trHeight w:val="8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s-ES_tradnl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A949B4" w:rsidRDefault="00351300" w:rsidP="00CA5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_tradnl"/>
              </w:rPr>
            </w:pPr>
            <w:r w:rsidRPr="00A949B4">
              <w:rPr>
                <w:rFonts w:eastAsia="Times New Roman" w:cs="Times New Roman"/>
                <w:color w:val="000000"/>
                <w:lang w:val="es-ES_tradnl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00" w:rsidRPr="00A949B4" w:rsidRDefault="00351300" w:rsidP="00CA597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/>
              </w:rPr>
            </w:pPr>
          </w:p>
        </w:tc>
      </w:tr>
    </w:tbl>
    <w:p w:rsidR="00351300" w:rsidRPr="003C770F" w:rsidRDefault="00351300" w:rsidP="00351300">
      <w:pPr>
        <w:pStyle w:val="Prrafodelista"/>
        <w:spacing w:after="0" w:line="240" w:lineRule="auto"/>
        <w:ind w:left="0"/>
        <w:rPr>
          <w:sz w:val="20"/>
          <w:szCs w:val="20"/>
        </w:rPr>
      </w:pPr>
      <w:r w:rsidRPr="00FB6366">
        <w:rPr>
          <w:sz w:val="20"/>
          <w:szCs w:val="20"/>
        </w:rPr>
        <w:t>Nota: los cuadros están en función de las unidades didácticas del sílabo</w:t>
      </w:r>
    </w:p>
    <w:p w:rsidR="00351300" w:rsidRDefault="00351300" w:rsidP="00351300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221768">
        <w:rPr>
          <w:rFonts w:ascii="Arial" w:hAnsi="Arial" w:cs="Arial"/>
          <w:b/>
          <w:sz w:val="20"/>
          <w:szCs w:val="20"/>
        </w:rPr>
        <w:t xml:space="preserve">EVALUACIÓN </w:t>
      </w:r>
    </w:p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selección de los resultados de aprendizaje</w:t>
      </w:r>
      <w:r w:rsidRPr="00221768">
        <w:rPr>
          <w:rFonts w:ascii="Arial" w:hAnsi="Arial" w:cs="Arial"/>
          <w:sz w:val="20"/>
          <w:szCs w:val="20"/>
        </w:rPr>
        <w:t xml:space="preserve"> a evaluar</w:t>
      </w:r>
      <w:r>
        <w:rPr>
          <w:rFonts w:ascii="Arial" w:hAnsi="Arial" w:cs="Arial"/>
          <w:sz w:val="20"/>
          <w:szCs w:val="20"/>
        </w:rPr>
        <w:t>,</w:t>
      </w:r>
      <w:r w:rsidRPr="00221768">
        <w:rPr>
          <w:rFonts w:ascii="Arial" w:hAnsi="Arial" w:cs="Arial"/>
          <w:sz w:val="20"/>
          <w:szCs w:val="20"/>
        </w:rPr>
        <w:t xml:space="preserve"> estarán en dependencia de la </w:t>
      </w:r>
      <w:r w:rsidRPr="0016131E">
        <w:rPr>
          <w:rFonts w:ascii="Arial" w:hAnsi="Arial" w:cs="Arial"/>
          <w:sz w:val="20"/>
          <w:szCs w:val="20"/>
        </w:rPr>
        <w:t>línea</w:t>
      </w:r>
      <w:r w:rsidRPr="00221768">
        <w:rPr>
          <w:rFonts w:ascii="Arial" w:hAnsi="Arial" w:cs="Arial"/>
          <w:sz w:val="20"/>
          <w:szCs w:val="20"/>
        </w:rPr>
        <w:t xml:space="preserve"> operativa </w:t>
      </w:r>
      <w:r w:rsidRPr="00FB6366">
        <w:rPr>
          <w:rFonts w:ascii="Arial" w:hAnsi="Arial" w:cs="Arial"/>
          <w:sz w:val="20"/>
          <w:szCs w:val="20"/>
        </w:rPr>
        <w:t>seleccionada en lo que corresponde</w:t>
      </w:r>
      <w:r>
        <w:rPr>
          <w:rFonts w:ascii="Arial" w:hAnsi="Arial" w:cs="Arial"/>
          <w:sz w:val="20"/>
          <w:szCs w:val="20"/>
        </w:rPr>
        <w:t xml:space="preserve"> a </w:t>
      </w:r>
      <w:r w:rsidRPr="00221768">
        <w:rPr>
          <w:rFonts w:ascii="Arial" w:hAnsi="Arial" w:cs="Arial"/>
          <w:sz w:val="20"/>
          <w:szCs w:val="20"/>
        </w:rPr>
        <w:t>la ejecución de la práctica preprofesional</w:t>
      </w:r>
      <w:r>
        <w:rPr>
          <w:rFonts w:ascii="Arial" w:hAnsi="Arial" w:cs="Arial"/>
          <w:sz w:val="20"/>
          <w:szCs w:val="20"/>
        </w:rPr>
        <w:t>, para la ponderación del proceso se considera la siguiente escala valorativa de evaluación: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9"/>
        <w:gridCol w:w="3055"/>
        <w:gridCol w:w="1196"/>
      </w:tblGrid>
      <w:tr w:rsidR="00351300" w:rsidRPr="0066700E" w:rsidTr="00CA597D">
        <w:trPr>
          <w:trHeight w:val="183"/>
        </w:trPr>
        <w:tc>
          <w:tcPr>
            <w:tcW w:w="0" w:type="auto"/>
            <w:gridSpan w:val="3"/>
          </w:tcPr>
          <w:p w:rsidR="00351300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6700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ESCALA VALORATIVA </w:t>
            </w:r>
            <w:r w:rsidRPr="00FB6366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>DE EVALUACIÓN</w:t>
            </w:r>
            <w:r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51300" w:rsidRPr="0066700E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66700E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51300" w:rsidRPr="0066700E" w:rsidTr="00CA597D">
        <w:trPr>
          <w:trHeight w:val="219"/>
        </w:trPr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ESCALA </w:t>
            </w:r>
          </w:p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Universidad Técnica de Machala </w:t>
            </w:r>
          </w:p>
        </w:tc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EQUIVALENCIA </w:t>
            </w:r>
          </w:p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Sistema de Educación Superior </w:t>
            </w:r>
          </w:p>
        </w:tc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Estado </w:t>
            </w:r>
          </w:p>
        </w:tc>
      </w:tr>
      <w:tr w:rsidR="00351300" w:rsidRPr="0066700E" w:rsidTr="00CA597D">
        <w:trPr>
          <w:trHeight w:val="281"/>
        </w:trPr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9.00 a 10.00 o Excelente </w:t>
            </w:r>
          </w:p>
        </w:tc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Excelente </w:t>
            </w:r>
          </w:p>
        </w:tc>
        <w:tc>
          <w:tcPr>
            <w:tcW w:w="0" w:type="auto"/>
            <w:vMerge w:val="restart"/>
            <w:vAlign w:val="center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>Aprobado</w:t>
            </w:r>
          </w:p>
        </w:tc>
      </w:tr>
      <w:tr w:rsidR="00351300" w:rsidRPr="0066700E" w:rsidTr="00CA597D">
        <w:trPr>
          <w:trHeight w:val="101"/>
        </w:trPr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8.00 a 8.99 o Muy Bueno </w:t>
            </w:r>
          </w:p>
        </w:tc>
        <w:tc>
          <w:tcPr>
            <w:tcW w:w="3055" w:type="dxa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Muy Bueno </w:t>
            </w:r>
          </w:p>
        </w:tc>
        <w:tc>
          <w:tcPr>
            <w:tcW w:w="1196" w:type="dxa"/>
            <w:vMerge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51300" w:rsidRPr="0066700E" w:rsidTr="00CA597D">
        <w:trPr>
          <w:trHeight w:val="101"/>
        </w:trPr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7.00 a 7.99 o Bueno </w:t>
            </w:r>
          </w:p>
        </w:tc>
        <w:tc>
          <w:tcPr>
            <w:tcW w:w="3055" w:type="dxa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Bueno </w:t>
            </w:r>
          </w:p>
        </w:tc>
        <w:tc>
          <w:tcPr>
            <w:tcW w:w="1196" w:type="dxa"/>
            <w:vMerge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51300" w:rsidRPr="0066700E" w:rsidTr="00CA597D">
        <w:trPr>
          <w:trHeight w:val="101"/>
        </w:trPr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0.00 a 6.99 o Deficiente </w:t>
            </w:r>
          </w:p>
        </w:tc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Deficiente </w:t>
            </w:r>
          </w:p>
        </w:tc>
        <w:tc>
          <w:tcPr>
            <w:tcW w:w="0" w:type="auto"/>
          </w:tcPr>
          <w:p w:rsidR="00351300" w:rsidRPr="00FB6366" w:rsidRDefault="00351300" w:rsidP="00CA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FB6366">
              <w:rPr>
                <w:rFonts w:ascii="Book Antiqua" w:hAnsi="Book Antiqua" w:cs="Book Antiqua"/>
                <w:sz w:val="20"/>
                <w:szCs w:val="20"/>
              </w:rPr>
              <w:t xml:space="preserve">Reprobado </w:t>
            </w:r>
          </w:p>
        </w:tc>
      </w:tr>
    </w:tbl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FB6366" w:rsidRDefault="00351300" w:rsidP="00351300">
      <w:pPr>
        <w:jc w:val="both"/>
        <w:rPr>
          <w:rFonts w:ascii="Arial" w:hAnsi="Arial" w:cs="Arial"/>
          <w:sz w:val="20"/>
          <w:szCs w:val="20"/>
        </w:rPr>
      </w:pPr>
      <w:r w:rsidRPr="00FB6366">
        <w:rPr>
          <w:rFonts w:ascii="Arial" w:hAnsi="Arial" w:cs="Arial"/>
          <w:sz w:val="20"/>
          <w:szCs w:val="20"/>
        </w:rPr>
        <w:t>Se precisan los criterios de evaluación conforme lo declarado en el sílabo por parte del docente tutor o del responsable de la asignatura de prácticas (laborales-servicio comunitario) mismos deberán ser incorporados en la siguiente matriz de evaluación de resultados de aprendizaje, para que el Tutor Externo pueda cumplir con la evaluación de proceso</w:t>
      </w:r>
      <w:r>
        <w:rPr>
          <w:rFonts w:ascii="Arial" w:hAnsi="Arial" w:cs="Arial"/>
          <w:sz w:val="20"/>
          <w:szCs w:val="20"/>
        </w:rPr>
        <w:t>, con la ponderación constante en la escala valorativa de evaluación expuesta en el apartado anterior</w:t>
      </w:r>
      <w:r w:rsidRPr="00FB6366">
        <w:rPr>
          <w:rFonts w:ascii="Arial" w:hAnsi="Arial" w:cs="Arial"/>
          <w:sz w:val="20"/>
          <w:szCs w:val="20"/>
        </w:rPr>
        <w:t>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5"/>
        <w:gridCol w:w="992"/>
        <w:gridCol w:w="851"/>
        <w:gridCol w:w="850"/>
        <w:gridCol w:w="851"/>
        <w:gridCol w:w="992"/>
        <w:gridCol w:w="850"/>
      </w:tblGrid>
      <w:tr w:rsidR="00351300" w:rsidRPr="00221768" w:rsidTr="00CA597D">
        <w:trPr>
          <w:trHeight w:val="3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221768">
              <w:rPr>
                <w:rFonts w:eastAsia="Times New Roman"/>
                <w:b/>
                <w:bCs/>
                <w:color w:val="000000"/>
                <w:lang w:eastAsia="es-EC"/>
              </w:rPr>
              <w:t>Nro.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EC"/>
              </w:rPr>
            </w:pPr>
            <w:r w:rsidRPr="00221768">
              <w:rPr>
                <w:rFonts w:eastAsia="Times New Roman"/>
                <w:b/>
                <w:bCs/>
                <w:lang w:eastAsia="es-EC"/>
              </w:rPr>
              <w:t>NÓMINA DE ESTUDIANTES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Evaluación de Resultados de Aprendizaje en Escenario de Prácticas</w:t>
            </w:r>
          </w:p>
        </w:tc>
      </w:tr>
      <w:tr w:rsidR="00351300" w:rsidRPr="00221768" w:rsidTr="00CA597D">
        <w:trPr>
          <w:trHeight w:val="7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lang w:eastAsia="es-EC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1300" w:rsidRPr="00FB6366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-Ejemplo: Demuestra liderazgo en las actividades aplicada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1300" w:rsidRPr="00FB6366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 Criterio de evaluación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1300" w:rsidRPr="00FB6366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 Criterio de evaluación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1300" w:rsidRPr="00FB6366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 Criterio de evaluación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1300" w:rsidRPr="00FB6366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 Criterio de evaluación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300" w:rsidRPr="00FB6366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  <w:r w:rsidRPr="00FB6366"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  <w:t>CALIFICACIÓN FINAL</w:t>
            </w:r>
          </w:p>
        </w:tc>
      </w:tr>
      <w:tr w:rsidR="00351300" w:rsidRPr="00221768" w:rsidTr="00CA597D">
        <w:trPr>
          <w:trHeight w:val="70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es-EC"/>
              </w:rPr>
            </w:pPr>
          </w:p>
        </w:tc>
      </w:tr>
      <w:tr w:rsidR="00351300" w:rsidRPr="00221768" w:rsidTr="00CA597D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221768">
              <w:rPr>
                <w:rFonts w:eastAsia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Estudiante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8.9</w:t>
            </w:r>
          </w:p>
        </w:tc>
      </w:tr>
      <w:tr w:rsidR="00351300" w:rsidRPr="00221768" w:rsidTr="00CA597D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221768">
              <w:rPr>
                <w:rFonts w:eastAsia="Times New Roman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Estudiante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351300" w:rsidRPr="00221768" w:rsidTr="00CA597D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221768">
              <w:rPr>
                <w:rFonts w:eastAsia="Times New Roman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351300" w:rsidRPr="00221768" w:rsidTr="00CA597D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221768">
              <w:rPr>
                <w:rFonts w:eastAsia="Times New Roman"/>
                <w:b/>
                <w:bCs/>
                <w:color w:val="000000"/>
                <w:lang w:eastAsia="es-EC"/>
              </w:rPr>
              <w:t>n…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300" w:rsidRPr="00221768" w:rsidRDefault="00351300" w:rsidP="00CA59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0" w:rsidRPr="00221768" w:rsidRDefault="00351300" w:rsidP="00CA597D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221768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</w:tbl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RECOMENDACIONES GENERALES DEL TUTOR EXTERNO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F0F0C">
        <w:rPr>
          <w:rFonts w:ascii="Arial" w:hAnsi="Arial" w:cs="Arial"/>
          <w:sz w:val="20"/>
          <w:szCs w:val="20"/>
        </w:rPr>
        <w:t xml:space="preserve">Identificación de fortalezas, debilidades y sugerencias o recomendaciones </w:t>
      </w:r>
      <w:r>
        <w:rPr>
          <w:rFonts w:ascii="Arial" w:hAnsi="Arial" w:cs="Arial"/>
          <w:sz w:val="20"/>
          <w:szCs w:val="20"/>
        </w:rPr>
        <w:t xml:space="preserve">del </w:t>
      </w:r>
      <w:r w:rsidRPr="001F0F0C">
        <w:rPr>
          <w:rFonts w:ascii="Arial" w:hAnsi="Arial" w:cs="Arial"/>
          <w:sz w:val="20"/>
          <w:szCs w:val="20"/>
        </w:rPr>
        <w:t xml:space="preserve">desempeño </w:t>
      </w:r>
      <w:r>
        <w:rPr>
          <w:rFonts w:ascii="Arial" w:hAnsi="Arial" w:cs="Arial"/>
          <w:sz w:val="20"/>
          <w:szCs w:val="20"/>
        </w:rPr>
        <w:t>del tutor académico (UTMACH)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Descripción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Fortalezas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Debilidades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Sugerencias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B6366">
        <w:rPr>
          <w:rFonts w:ascii="Arial" w:hAnsi="Arial" w:cs="Arial"/>
          <w:sz w:val="20"/>
          <w:szCs w:val="20"/>
        </w:rPr>
        <w:t>Identificación de fortalezas, debilidades y sug</w:t>
      </w:r>
      <w:r>
        <w:rPr>
          <w:rFonts w:ascii="Arial" w:hAnsi="Arial" w:cs="Arial"/>
          <w:sz w:val="20"/>
          <w:szCs w:val="20"/>
        </w:rPr>
        <w:t>erencias o recomendaciones del desempeño del practicante</w:t>
      </w:r>
    </w:p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Descripción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Fortalezas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Debilidades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00" w:rsidRPr="00FB6366" w:rsidTr="00CA597D">
        <w:tc>
          <w:tcPr>
            <w:tcW w:w="1980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366">
              <w:rPr>
                <w:rFonts w:ascii="Arial" w:hAnsi="Arial" w:cs="Arial"/>
                <w:sz w:val="20"/>
                <w:szCs w:val="20"/>
              </w:rPr>
              <w:t>Sugerencias</w:t>
            </w:r>
          </w:p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</w:tcPr>
          <w:p w:rsidR="00351300" w:rsidRPr="00FB6366" w:rsidRDefault="00351300" w:rsidP="00CA597D">
            <w:pPr>
              <w:pStyle w:val="Prrafodelista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B6366">
        <w:rPr>
          <w:rFonts w:ascii="Arial" w:hAnsi="Arial" w:cs="Arial"/>
          <w:sz w:val="20"/>
          <w:szCs w:val="20"/>
        </w:rPr>
        <w:t xml:space="preserve">Nota: las sugerencias son amplias que pueden ir de mejorar el desempeño de los PP, propuestas de capacitación, posgrado, sugerencias a la carrera, staff de docentes, entre otras </w:t>
      </w:r>
    </w:p>
    <w:p w:rsidR="00351300" w:rsidRPr="00FB6366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Pr="00FB6366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6366">
        <w:rPr>
          <w:rFonts w:ascii="Arial" w:hAnsi="Arial" w:cs="Arial"/>
          <w:sz w:val="20"/>
          <w:szCs w:val="20"/>
        </w:rPr>
        <w:t>APERTURA INSTITUCIONAL (CONTINUIDAD)</w:t>
      </w:r>
    </w:p>
    <w:p w:rsidR="00351300" w:rsidRDefault="00351300" w:rsidP="003513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300" w:rsidRPr="00DE3E16" w:rsidRDefault="00351300" w:rsidP="003513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3E16">
        <w:rPr>
          <w:rFonts w:ascii="Arial" w:hAnsi="Arial" w:cs="Arial"/>
          <w:b/>
          <w:sz w:val="20"/>
          <w:szCs w:val="20"/>
        </w:rPr>
        <w:t>¿La institución/organización____________________ dar</w:t>
      </w:r>
      <w:r>
        <w:rPr>
          <w:rFonts w:ascii="Arial" w:hAnsi="Arial" w:cs="Arial"/>
          <w:b/>
          <w:sz w:val="20"/>
          <w:szCs w:val="20"/>
        </w:rPr>
        <w:t>á</w:t>
      </w:r>
      <w:r w:rsidRPr="00DE3E16">
        <w:rPr>
          <w:rFonts w:ascii="Arial" w:hAnsi="Arial" w:cs="Arial"/>
          <w:b/>
          <w:sz w:val="20"/>
          <w:szCs w:val="20"/>
        </w:rPr>
        <w:t xml:space="preserve"> apertura para que los estudiantes de la carrera _________________ de la UTMACH realicen sus pasantías y prácticas pre-profesionales en el área de estudio que cursan?</w:t>
      </w:r>
    </w:p>
    <w:p w:rsidR="00351300" w:rsidRDefault="00351300" w:rsidP="003513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300" w:rsidRPr="00DE3E16" w:rsidRDefault="00351300" w:rsidP="003513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3E16">
        <w:rPr>
          <w:rFonts w:ascii="Arial" w:hAnsi="Arial" w:cs="Arial"/>
          <w:sz w:val="20"/>
          <w:szCs w:val="20"/>
        </w:rPr>
        <w:t xml:space="preserve">a) SI  </w:t>
      </w:r>
      <w:proofErr w:type="gramStart"/>
      <w:r w:rsidRPr="00DE3E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E3E16">
        <w:rPr>
          <w:rFonts w:ascii="Arial" w:hAnsi="Arial" w:cs="Arial"/>
          <w:sz w:val="20"/>
          <w:szCs w:val="20"/>
        </w:rPr>
        <w:t>(</w:t>
      </w:r>
      <w:proofErr w:type="gramEnd"/>
      <w:r w:rsidRPr="00DE3E16">
        <w:rPr>
          <w:rFonts w:ascii="Arial" w:hAnsi="Arial" w:cs="Arial"/>
          <w:sz w:val="20"/>
          <w:szCs w:val="20"/>
        </w:rPr>
        <w:t xml:space="preserve">     )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F0F0C">
        <w:rPr>
          <w:rFonts w:ascii="Arial" w:hAnsi="Arial" w:cs="Arial"/>
          <w:sz w:val="20"/>
          <w:szCs w:val="20"/>
        </w:rPr>
        <w:t>b) NO</w:t>
      </w:r>
      <w:proofErr w:type="gramStart"/>
      <w:r w:rsidRPr="001F0F0C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1F0F0C">
        <w:rPr>
          <w:rFonts w:ascii="Arial" w:hAnsi="Arial" w:cs="Arial"/>
          <w:sz w:val="20"/>
          <w:szCs w:val="20"/>
        </w:rPr>
        <w:t xml:space="preserve">     )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3E16">
        <w:rPr>
          <w:rFonts w:ascii="Arial" w:hAnsi="Arial" w:cs="Arial"/>
          <w:sz w:val="20"/>
          <w:szCs w:val="20"/>
        </w:rPr>
        <w:t xml:space="preserve">De ser afirmativa la respuesta anterior indicar </w:t>
      </w:r>
      <w:r>
        <w:rPr>
          <w:rFonts w:ascii="Arial" w:hAnsi="Arial" w:cs="Arial"/>
          <w:sz w:val="20"/>
          <w:szCs w:val="20"/>
        </w:rPr>
        <w:t>¿</w:t>
      </w:r>
      <w:r w:rsidRPr="00DE3E16">
        <w:rPr>
          <w:rFonts w:ascii="Arial" w:hAnsi="Arial" w:cs="Arial"/>
          <w:sz w:val="20"/>
          <w:szCs w:val="20"/>
        </w:rPr>
        <w:t>cuántos practicantes admitiría</w:t>
      </w:r>
      <w:r>
        <w:rPr>
          <w:rFonts w:ascii="Arial" w:hAnsi="Arial" w:cs="Arial"/>
          <w:sz w:val="20"/>
          <w:szCs w:val="20"/>
        </w:rPr>
        <w:t xml:space="preserve">? </w:t>
      </w: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300" w:rsidRDefault="00351300" w:rsidP="00351300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912413">
        <w:rPr>
          <w:rFonts w:ascii="Arial" w:hAnsi="Arial" w:cs="Arial"/>
          <w:b/>
          <w:sz w:val="20"/>
          <w:szCs w:val="20"/>
        </w:rPr>
        <w:t>FIRMAS DE RESPONSABILIDAD Y FECHA DE EVALUACIÓN</w:t>
      </w:r>
    </w:p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1300" w:rsidRPr="00B91988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91988">
        <w:rPr>
          <w:rFonts w:ascii="Arial" w:hAnsi="Arial" w:cs="Arial"/>
          <w:sz w:val="20"/>
          <w:szCs w:val="20"/>
        </w:rPr>
        <w:t xml:space="preserve">Machala, </w:t>
      </w:r>
      <w:proofErr w:type="spellStart"/>
      <w:r w:rsidRPr="00B91988">
        <w:rPr>
          <w:rFonts w:ascii="Arial" w:hAnsi="Arial" w:cs="Arial"/>
          <w:sz w:val="20"/>
          <w:szCs w:val="20"/>
        </w:rPr>
        <w:t>dd</w:t>
      </w:r>
      <w:proofErr w:type="spellEnd"/>
      <w:r w:rsidRPr="00B91988">
        <w:rPr>
          <w:rFonts w:ascii="Arial" w:hAnsi="Arial" w:cs="Arial"/>
          <w:sz w:val="20"/>
          <w:szCs w:val="20"/>
        </w:rPr>
        <w:t>/mm/</w:t>
      </w:r>
      <w:proofErr w:type="spellStart"/>
      <w:r w:rsidRPr="00B91988">
        <w:rPr>
          <w:rFonts w:ascii="Arial" w:hAnsi="Arial" w:cs="Arial"/>
          <w:sz w:val="20"/>
          <w:szCs w:val="20"/>
        </w:rPr>
        <w:t>aaaa</w:t>
      </w:r>
      <w:proofErr w:type="spellEnd"/>
    </w:p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263"/>
        <w:gridCol w:w="4253"/>
        <w:gridCol w:w="2268"/>
      </w:tblGrid>
      <w:tr w:rsidR="00351300" w:rsidTr="00CA597D">
        <w:tc>
          <w:tcPr>
            <w:tcW w:w="2263" w:type="dxa"/>
          </w:tcPr>
          <w:p w:rsidR="00351300" w:rsidRDefault="00351300" w:rsidP="00CA597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53" w:type="dxa"/>
          </w:tcPr>
          <w:p w:rsidR="00351300" w:rsidRDefault="00351300" w:rsidP="00CA597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268" w:type="dxa"/>
          </w:tcPr>
          <w:p w:rsidR="00351300" w:rsidRDefault="00351300" w:rsidP="00CA597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Firmas</w:t>
            </w:r>
          </w:p>
        </w:tc>
      </w:tr>
      <w:tr w:rsidR="00351300" w:rsidTr="00CA597D">
        <w:tc>
          <w:tcPr>
            <w:tcW w:w="2263" w:type="dxa"/>
          </w:tcPr>
          <w:p w:rsidR="00351300" w:rsidRDefault="00351300" w:rsidP="00CA597D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institucional (externo)</w:t>
            </w:r>
          </w:p>
        </w:tc>
        <w:tc>
          <w:tcPr>
            <w:tcW w:w="4253" w:type="dxa"/>
          </w:tcPr>
          <w:p w:rsidR="00351300" w:rsidRDefault="00351300" w:rsidP="00CA597D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1300" w:rsidRDefault="00351300" w:rsidP="00CA597D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1300" w:rsidRDefault="00351300" w:rsidP="0035130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51300" w:rsidSect="007E61F0">
      <w:headerReference w:type="default" r:id="rId7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3" w:rsidRDefault="001D11F3" w:rsidP="003B3BF3">
      <w:pPr>
        <w:spacing w:after="0" w:line="240" w:lineRule="auto"/>
      </w:pPr>
      <w:r>
        <w:separator/>
      </w:r>
    </w:p>
  </w:endnote>
  <w:endnote w:type="continuationSeparator" w:id="0">
    <w:p w:rsidR="001D11F3" w:rsidRDefault="001D11F3" w:rsidP="003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3" w:rsidRDefault="001D11F3" w:rsidP="003B3BF3">
      <w:pPr>
        <w:spacing w:after="0" w:line="240" w:lineRule="auto"/>
      </w:pPr>
      <w:r>
        <w:separator/>
      </w:r>
    </w:p>
  </w:footnote>
  <w:footnote w:type="continuationSeparator" w:id="0">
    <w:p w:rsidR="001D11F3" w:rsidRDefault="001D11F3" w:rsidP="003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F3" w:rsidRDefault="003B3B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1AB56256" wp14:editId="3B8A3C5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4955540" cy="1434146"/>
          <wp:effectExtent l="0" t="0" r="0" b="0"/>
          <wp:wrapNone/>
          <wp:docPr id="20" name="Imagen 20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5" b="76936"/>
                  <a:stretch/>
                </pic:blipFill>
                <pic:spPr bwMode="auto">
                  <a:xfrm>
                    <a:off x="0" y="0"/>
                    <a:ext cx="4955540" cy="14341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-1413510</wp:posOffset>
          </wp:positionH>
          <wp:positionV relativeFrom="paragraph">
            <wp:posOffset>2131695</wp:posOffset>
          </wp:positionV>
          <wp:extent cx="8221980" cy="8057902"/>
          <wp:effectExtent l="0" t="0" r="7620" b="635"/>
          <wp:wrapNone/>
          <wp:docPr id="21" name="Imagen 21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3" b="7232"/>
                  <a:stretch/>
                </pic:blipFill>
                <pic:spPr bwMode="auto">
                  <a:xfrm>
                    <a:off x="0" y="0"/>
                    <a:ext cx="8222177" cy="805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BB"/>
    <w:multiLevelType w:val="hybridMultilevel"/>
    <w:tmpl w:val="62002B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936"/>
    <w:multiLevelType w:val="hybridMultilevel"/>
    <w:tmpl w:val="12CC84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3CCC"/>
    <w:multiLevelType w:val="hybridMultilevel"/>
    <w:tmpl w:val="721E4F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386"/>
    <w:multiLevelType w:val="hybridMultilevel"/>
    <w:tmpl w:val="077EC26E"/>
    <w:lvl w:ilvl="0" w:tplc="300A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8B5244D"/>
    <w:multiLevelType w:val="multilevel"/>
    <w:tmpl w:val="4BD0D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0AA0755"/>
    <w:multiLevelType w:val="hybridMultilevel"/>
    <w:tmpl w:val="EE1C50A8"/>
    <w:lvl w:ilvl="0" w:tplc="B388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43FE"/>
    <w:multiLevelType w:val="hybridMultilevel"/>
    <w:tmpl w:val="6A2225AA"/>
    <w:lvl w:ilvl="0" w:tplc="1D98AD86">
      <w:start w:val="1"/>
      <w:numFmt w:val="bullet"/>
      <w:lvlText w:val="-"/>
      <w:lvlJc w:val="left"/>
      <w:pPr>
        <w:ind w:left="720" w:hanging="360"/>
      </w:pPr>
      <w:rPr>
        <w:rFonts w:ascii="MS Reference Sans Serif" w:eastAsia="Book Antiqua" w:hAnsi="MS Reference Sans Serif" w:cs="Book Antiqu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5"/>
    <w:rsid w:val="00000BBD"/>
    <w:rsid w:val="000810F3"/>
    <w:rsid w:val="000D69A1"/>
    <w:rsid w:val="00170E65"/>
    <w:rsid w:val="001D11F3"/>
    <w:rsid w:val="001D1676"/>
    <w:rsid w:val="002329D6"/>
    <w:rsid w:val="002735C8"/>
    <w:rsid w:val="00290034"/>
    <w:rsid w:val="002A189E"/>
    <w:rsid w:val="002D6596"/>
    <w:rsid w:val="00351300"/>
    <w:rsid w:val="003B3BF3"/>
    <w:rsid w:val="003F447C"/>
    <w:rsid w:val="00403AF0"/>
    <w:rsid w:val="004D502E"/>
    <w:rsid w:val="00577795"/>
    <w:rsid w:val="00676D3B"/>
    <w:rsid w:val="0076100C"/>
    <w:rsid w:val="007E61F0"/>
    <w:rsid w:val="00845C6E"/>
    <w:rsid w:val="00853375"/>
    <w:rsid w:val="0085469E"/>
    <w:rsid w:val="00911488"/>
    <w:rsid w:val="00923AC6"/>
    <w:rsid w:val="00993792"/>
    <w:rsid w:val="00A44FAA"/>
    <w:rsid w:val="00A7052F"/>
    <w:rsid w:val="00B01823"/>
    <w:rsid w:val="00C06603"/>
    <w:rsid w:val="00C75489"/>
    <w:rsid w:val="00CB107B"/>
    <w:rsid w:val="00CF3092"/>
    <w:rsid w:val="00D11252"/>
    <w:rsid w:val="00D44D9C"/>
    <w:rsid w:val="00D90B4E"/>
    <w:rsid w:val="00DB04B5"/>
    <w:rsid w:val="00DC37EC"/>
    <w:rsid w:val="00E507C3"/>
    <w:rsid w:val="00ED2881"/>
    <w:rsid w:val="00F72C86"/>
    <w:rsid w:val="00F75FD1"/>
    <w:rsid w:val="00F927F8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75302-EFA4-47D1-80F0-CE9D71F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B5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rsid w:val="00351300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paragraph" w:styleId="Ttulo2">
    <w:name w:val="heading 2"/>
    <w:basedOn w:val="Normal"/>
    <w:next w:val="Normal"/>
    <w:link w:val="Ttulo2Car"/>
    <w:rsid w:val="0035130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04B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2D6596"/>
    <w:pPr>
      <w:spacing w:after="200" w:line="240" w:lineRule="auto"/>
    </w:pPr>
    <w:rPr>
      <w:rFonts w:ascii="Calibri" w:eastAsia="Times New Roman" w:hAnsi="Calibri" w:cs="Calibri"/>
      <w:sz w:val="24"/>
      <w:szCs w:val="24"/>
      <w:lang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596"/>
    <w:rPr>
      <w:rFonts w:ascii="Calibri" w:eastAsia="Times New Roman" w:hAnsi="Calibri" w:cs="Calibri"/>
      <w:lang w:eastAsia="es-EC"/>
    </w:rPr>
  </w:style>
  <w:style w:type="table" w:styleId="Cuadrculavistosa-nfasis1">
    <w:name w:val="Colorful Grid Accent 1"/>
    <w:basedOn w:val="Tablanormal"/>
    <w:uiPriority w:val="29"/>
    <w:qFormat/>
    <w:rsid w:val="002D6596"/>
    <w:pPr>
      <w:spacing w:line="240" w:lineRule="auto"/>
      <w:jc w:val="left"/>
    </w:pPr>
    <w:rPr>
      <w:rFonts w:ascii="Calibri" w:eastAsia="Calibri" w:hAnsi="Calibri" w:cs="Times New Roman"/>
      <w:color w:val="000000" w:themeColor="text1"/>
      <w:sz w:val="20"/>
      <w:szCs w:val="20"/>
      <w:lang w:eastAsia="es-EC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adecuadrcula4-nfasis1">
    <w:name w:val="Grid Table 4 Accent 1"/>
    <w:basedOn w:val="Tablanormal"/>
    <w:uiPriority w:val="47"/>
    <w:rsid w:val="002D659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2D659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351300"/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rsid w:val="00351300"/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table" w:customStyle="1" w:styleId="11">
    <w:name w:val="11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35130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51300"/>
    <w:pPr>
      <w:spacing w:before="120" w:after="0" w:line="276" w:lineRule="auto"/>
    </w:pPr>
    <w:rPr>
      <w:rFonts w:eastAsia="Calibri" w:cs="Calibri"/>
      <w:b/>
      <w:sz w:val="24"/>
      <w:szCs w:val="24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351300"/>
    <w:pPr>
      <w:spacing w:after="0" w:line="276" w:lineRule="auto"/>
      <w:ind w:left="220"/>
    </w:pPr>
    <w:rPr>
      <w:rFonts w:eastAsia="Calibri" w:cs="Calibri"/>
      <w:b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51300"/>
    <w:rPr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513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93B4B34264828B6508C13D32E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E543-F499-4C2E-8D15-7A774BA24895}"/>
      </w:docPartPr>
      <w:docPartBody>
        <w:p w:rsidR="0041314F" w:rsidRDefault="001A6125" w:rsidP="001A6125">
          <w:pPr>
            <w:pStyle w:val="6BE93B4B34264828B6508C13D32EC741"/>
          </w:pPr>
          <w:r w:rsidRPr="008A62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5"/>
    <w:rsid w:val="001A6125"/>
    <w:rsid w:val="001B61C6"/>
    <w:rsid w:val="002E3DFD"/>
    <w:rsid w:val="0041314F"/>
    <w:rsid w:val="00D81363"/>
    <w:rsid w:val="00E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125"/>
    <w:rPr>
      <w:color w:val="808080"/>
    </w:rPr>
  </w:style>
  <w:style w:type="paragraph" w:customStyle="1" w:styleId="6BE93B4B34264828B6508C13D32EC741">
    <w:name w:val="6BE93B4B34264828B6508C13D32EC741"/>
    <w:rsid w:val="001A6125"/>
  </w:style>
  <w:style w:type="paragraph" w:customStyle="1" w:styleId="79372CB2AA5240D0990405C33A6DC139">
    <w:name w:val="79372CB2AA5240D0990405C33A6DC139"/>
    <w:rsid w:val="001A6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Katherine Bethsabe Guevara Correa</cp:lastModifiedBy>
  <cp:revision>2</cp:revision>
  <dcterms:created xsi:type="dcterms:W3CDTF">2021-09-14T15:57:00Z</dcterms:created>
  <dcterms:modified xsi:type="dcterms:W3CDTF">2021-09-14T15:57:00Z</dcterms:modified>
</cp:coreProperties>
</file>